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32B6C" w14:textId="77777777" w:rsidR="00D44E0B" w:rsidRPr="00D44E0B" w:rsidRDefault="00D44E0B" w:rsidP="00D44E0B">
      <w:pPr>
        <w:keepNext/>
        <w:spacing w:after="0" w:line="240" w:lineRule="auto"/>
        <w:ind w:right="480"/>
        <w:outlineLvl w:val="7"/>
        <w:rPr>
          <w:rFonts w:ascii="Times New Roman" w:eastAsia="Times New Roman" w:hAnsi="Times New Roman" w:cs="Times New Roman"/>
          <w:sz w:val="24"/>
          <w:szCs w:val="24"/>
          <w:lang w:eastAsia="en-US"/>
        </w:rPr>
      </w:pPr>
    </w:p>
    <w:p w14:paraId="1F20A7F8" w14:textId="77777777" w:rsidR="001D15AD" w:rsidRPr="001D15AD" w:rsidRDefault="001D15AD" w:rsidP="001D15AD">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bookmarkStart w:id="0" w:name="_Hlk54610330"/>
      <w:r w:rsidRPr="001D15AD">
        <w:rPr>
          <w:rFonts w:ascii="Times New Roman" w:eastAsia="Times New Roman" w:hAnsi="Times New Roman" w:cs="Times New Roman"/>
          <w:b/>
          <w:sz w:val="24"/>
          <w:szCs w:val="24"/>
          <w:lang w:eastAsia="en-US"/>
        </w:rPr>
        <w:t>DARBŲ (RANGOS) PIRKIMO SUTARTIES</w:t>
      </w:r>
    </w:p>
    <w:p w14:paraId="42D8965B" w14:textId="77777777" w:rsidR="001D15AD" w:rsidRPr="001D15AD" w:rsidRDefault="001D15AD" w:rsidP="001D15AD">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caps/>
          <w:sz w:val="24"/>
          <w:szCs w:val="24"/>
          <w:lang w:eastAsia="en-US"/>
        </w:rPr>
        <w:t xml:space="preserve">Bendrosios </w:t>
      </w:r>
      <w:r w:rsidRPr="001D15AD">
        <w:rPr>
          <w:rFonts w:ascii="Times New Roman" w:eastAsia="Times New Roman" w:hAnsi="Times New Roman" w:cs="Times New Roman"/>
          <w:b/>
          <w:sz w:val="24"/>
          <w:szCs w:val="24"/>
          <w:lang w:eastAsia="en-US"/>
        </w:rPr>
        <w:t>SĄLYGOS</w:t>
      </w:r>
    </w:p>
    <w:p w14:paraId="0A0D02EB" w14:textId="77777777" w:rsidR="001D15AD" w:rsidRPr="001D15AD" w:rsidRDefault="001D15AD" w:rsidP="001D15AD">
      <w:pPr>
        <w:suppressAutoHyphens/>
        <w:autoSpaceDN w:val="0"/>
        <w:spacing w:after="0" w:line="240" w:lineRule="auto"/>
        <w:textAlignment w:val="baseline"/>
        <w:rPr>
          <w:rFonts w:ascii="Times New Roman" w:eastAsia="Times New Roman" w:hAnsi="Times New Roman" w:cs="Times New Roman"/>
          <w:sz w:val="24"/>
          <w:szCs w:val="24"/>
          <w:lang w:eastAsia="en-US"/>
        </w:rPr>
      </w:pPr>
      <w:bookmarkStart w:id="1" w:name="_Hlk27575692"/>
    </w:p>
    <w:p w14:paraId="3035AD64" w14:textId="77777777" w:rsidR="001D15AD" w:rsidRPr="001D15AD" w:rsidRDefault="001D15AD" w:rsidP="001D15AD">
      <w:pPr>
        <w:suppressAutoHyphens/>
        <w:autoSpaceDN w:val="0"/>
        <w:spacing w:after="0" w:line="240" w:lineRule="auto"/>
        <w:jc w:val="center"/>
        <w:textAlignment w:val="baseline"/>
        <w:rPr>
          <w:rFonts w:ascii="Times New Roman" w:eastAsia="Times New Roman" w:hAnsi="Times New Roman" w:cs="Times New Roman"/>
          <w:b/>
          <w:sz w:val="24"/>
          <w:szCs w:val="24"/>
          <w:lang w:eastAsia="en-US"/>
        </w:rPr>
      </w:pPr>
      <w:r w:rsidRPr="001D15AD">
        <w:rPr>
          <w:rFonts w:ascii="Times New Roman" w:eastAsia="Times New Roman" w:hAnsi="Times New Roman" w:cs="Times New Roman"/>
          <w:b/>
          <w:sz w:val="24"/>
          <w:szCs w:val="24"/>
          <w:lang w:eastAsia="en-US"/>
        </w:rPr>
        <w:t>I. PAGRINDINĖS SĄVOKOS</w:t>
      </w:r>
    </w:p>
    <w:p w14:paraId="16499BC3" w14:textId="77777777" w:rsidR="001D15AD" w:rsidRPr="001D15AD" w:rsidRDefault="001D15AD" w:rsidP="001D15AD">
      <w:pPr>
        <w:suppressAutoHyphens/>
        <w:autoSpaceDN w:val="0"/>
        <w:spacing w:after="0" w:line="240" w:lineRule="auto"/>
        <w:textAlignment w:val="baseline"/>
        <w:rPr>
          <w:rFonts w:ascii="Times New Roman" w:eastAsia="Times New Roman" w:hAnsi="Times New Roman" w:cs="Times New Roman"/>
          <w:b/>
          <w:sz w:val="24"/>
          <w:szCs w:val="24"/>
          <w:lang w:eastAsia="en-US"/>
        </w:rPr>
      </w:pPr>
    </w:p>
    <w:p w14:paraId="20E957CA" w14:textId="77777777" w:rsidR="001D15AD" w:rsidRPr="001D15AD" w:rsidRDefault="001D15AD" w:rsidP="00A21E26">
      <w:pPr>
        <w:numPr>
          <w:ilvl w:val="1"/>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Pagrindinės darbų/rangos sutarties bendrųjų sąlygų (toliau – Bendrosios sutarties sąlygos) sąvokos:</w:t>
      </w:r>
    </w:p>
    <w:p w14:paraId="32D9B2F4" w14:textId="77777777" w:rsidR="001D15AD" w:rsidRPr="001D15AD" w:rsidRDefault="001D15AD" w:rsidP="00A21E26">
      <w:pPr>
        <w:numPr>
          <w:ilvl w:val="2"/>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sz w:val="24"/>
          <w:szCs w:val="24"/>
          <w:lang w:eastAsia="en-US"/>
        </w:rPr>
        <w:t xml:space="preserve">Darbai </w:t>
      </w:r>
      <w:r w:rsidRPr="001D15AD">
        <w:rPr>
          <w:rFonts w:ascii="Times New Roman" w:eastAsia="Times New Roman" w:hAnsi="Times New Roman" w:cs="Times New Roman"/>
          <w:sz w:val="24"/>
          <w:szCs w:val="24"/>
          <w:lang w:eastAsia="en-US"/>
        </w:rPr>
        <w:t>– specialiosiose sutarties sąlygose (toliau – Specialiosios sutarties sąlygos) nurodyti, Rangovo atliekami ir Užsakovo perkami darbai, kuriuos Rangovas įsipareigoja atlikti pagal Sutartį ir jos sudedamąsias dalis, Užsakovo pateiktą Techninę specifikaciją (pirkimo sąlygų 1 priedas), Šalių suderintą Darbų atlikimo grafiką ir (ar) terminus, taip pat kiti darbai, kuriuos Rangovas įsipareigoja atlikti, bei paslaugos, nustatytos Techninėje specifikacijoje ar techniniame projekte, kurias Rangovas įsipareigoja suteikti pagal Sutartį ir galiojančių teisės aktų reikalavimus;</w:t>
      </w:r>
    </w:p>
    <w:p w14:paraId="64B31AEC" w14:textId="77777777" w:rsidR="001D15AD" w:rsidRPr="001D15AD" w:rsidRDefault="001D15AD" w:rsidP="00A21E26">
      <w:pPr>
        <w:numPr>
          <w:ilvl w:val="2"/>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bCs/>
          <w:sz w:val="24"/>
          <w:szCs w:val="24"/>
          <w:lang w:eastAsia="en-US"/>
        </w:rPr>
        <w:t>Darbų perdavimo-priėmimo aktas</w:t>
      </w:r>
      <w:r w:rsidRPr="001D15AD">
        <w:rPr>
          <w:rFonts w:ascii="Times New Roman" w:eastAsia="Times New Roman" w:hAnsi="Times New Roman" w:cs="Times New Roman"/>
          <w:sz w:val="24"/>
          <w:szCs w:val="24"/>
          <w:lang w:eastAsia="en-US"/>
        </w:rPr>
        <w:t xml:space="preserve"> – dokumentas, patvirtinantis, kad Rangovas perdavė, o Užsakovas priėmė atliktus Darbus, įskaitant atvejus, kai tie Darbai yra su neesminiais statybos trūkumais, tačiau jų šalinimas numatytas atlikti tolesniuose Sutarties vykdymo etapuose, bet ne vėliau kaip iki Sutarties pabaigos datos;</w:t>
      </w:r>
    </w:p>
    <w:p w14:paraId="461CB93C" w14:textId="77777777" w:rsidR="001D15AD" w:rsidRPr="001D15AD" w:rsidRDefault="001D15AD" w:rsidP="00A21E26">
      <w:pPr>
        <w:numPr>
          <w:ilvl w:val="2"/>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 </w:t>
      </w:r>
      <w:r w:rsidRPr="001D15AD">
        <w:rPr>
          <w:rFonts w:ascii="Times New Roman" w:eastAsia="Times New Roman" w:hAnsi="Times New Roman" w:cs="Times New Roman"/>
          <w:b/>
          <w:sz w:val="24"/>
          <w:szCs w:val="24"/>
          <w:lang w:eastAsia="en-US"/>
        </w:rPr>
        <w:t xml:space="preserve">Darbų (rangos) pirkimo sutartis </w:t>
      </w:r>
      <w:r w:rsidRPr="001D15AD">
        <w:rPr>
          <w:rFonts w:ascii="Times New Roman" w:eastAsia="Times New Roman" w:hAnsi="Times New Roman" w:cs="Times New Roman"/>
          <w:sz w:val="24"/>
          <w:szCs w:val="24"/>
          <w:lang w:eastAsia="en-US"/>
        </w:rPr>
        <w:t>(toliau – Sutartis)</w:t>
      </w:r>
      <w:r w:rsidRPr="001D15AD">
        <w:rPr>
          <w:rFonts w:ascii="Times New Roman" w:eastAsia="Times New Roman" w:hAnsi="Times New Roman" w:cs="Times New Roman"/>
          <w:b/>
          <w:sz w:val="24"/>
          <w:szCs w:val="24"/>
          <w:lang w:eastAsia="en-US"/>
        </w:rPr>
        <w:t xml:space="preserve"> </w:t>
      </w:r>
      <w:r w:rsidRPr="001D15AD">
        <w:rPr>
          <w:rFonts w:ascii="Times New Roman" w:eastAsia="Times New Roman" w:hAnsi="Times New Roman" w:cs="Times New Roman"/>
          <w:sz w:val="24"/>
          <w:szCs w:val="24"/>
          <w:lang w:eastAsia="en-US"/>
        </w:rPr>
        <w:t>– Sutartis susideda iš 3.1 punkte nurodytų dokumentų;</w:t>
      </w:r>
    </w:p>
    <w:p w14:paraId="56FB030B" w14:textId="77777777" w:rsidR="001D15AD" w:rsidRPr="001D15AD" w:rsidRDefault="001D15AD" w:rsidP="00A21E26">
      <w:pPr>
        <w:numPr>
          <w:ilvl w:val="2"/>
          <w:numId w:val="8"/>
        </w:numPr>
        <w:suppressAutoHyphens/>
        <w:autoSpaceDN w:val="0"/>
        <w:spacing w:after="0" w:line="240" w:lineRule="auto"/>
        <w:ind w:left="0" w:firstLine="567"/>
        <w:jc w:val="both"/>
        <w:textAlignment w:val="baseline"/>
        <w:rPr>
          <w:rFonts w:ascii="Times New Roman" w:eastAsia="Times New Roman" w:hAnsi="Times New Roman" w:cs="Times New Roman"/>
          <w:color w:val="000000"/>
          <w:sz w:val="24"/>
          <w:szCs w:val="24"/>
          <w:lang w:eastAsia="en-US"/>
        </w:rPr>
      </w:pPr>
      <w:r w:rsidRPr="001D15AD">
        <w:rPr>
          <w:rFonts w:ascii="Times New Roman" w:eastAsia="Times New Roman" w:hAnsi="Times New Roman" w:cs="Times New Roman"/>
          <w:b/>
          <w:color w:val="000000"/>
          <w:sz w:val="24"/>
          <w:szCs w:val="24"/>
          <w:lang w:eastAsia="en-US"/>
        </w:rPr>
        <w:t>Esminės Sutarties datos (angl</w:t>
      </w:r>
      <w:r w:rsidRPr="001D15AD">
        <w:rPr>
          <w:rFonts w:ascii="Times New Roman" w:eastAsia="Times New Roman" w:hAnsi="Times New Roman" w:cs="Times New Roman"/>
          <w:color w:val="000000"/>
          <w:sz w:val="24"/>
          <w:szCs w:val="24"/>
          <w:lang w:eastAsia="en-US"/>
        </w:rPr>
        <w:t xml:space="preserve">. - </w:t>
      </w:r>
      <w:proofErr w:type="spellStart"/>
      <w:r w:rsidRPr="001D15AD">
        <w:rPr>
          <w:rFonts w:ascii="Times New Roman" w:eastAsia="Times New Roman" w:hAnsi="Times New Roman" w:cs="Times New Roman"/>
          <w:color w:val="000000"/>
          <w:sz w:val="24"/>
          <w:szCs w:val="24"/>
          <w:lang w:eastAsia="en-US"/>
        </w:rPr>
        <w:t>milestones</w:t>
      </w:r>
      <w:proofErr w:type="spellEnd"/>
      <w:r w:rsidRPr="001D15AD">
        <w:rPr>
          <w:rFonts w:ascii="Times New Roman" w:eastAsia="Times New Roman" w:hAnsi="Times New Roman" w:cs="Times New Roman"/>
          <w:color w:val="000000"/>
          <w:sz w:val="24"/>
          <w:szCs w:val="24"/>
          <w:lang w:eastAsia="en-US"/>
        </w:rPr>
        <w:t xml:space="preserve">) – darbų pradžia, pabaiga ir kitos svarbios Užsakovui datos, kurios nurodytos Techninėje specifikacijoje ir (ar) kituose pirkimo dokumentuose ir (arba) įtrauktos į Rangovo parengtą detalų Darbų atlikimo grafiką; </w:t>
      </w:r>
    </w:p>
    <w:p w14:paraId="76B0AB70" w14:textId="77777777" w:rsidR="001D15AD" w:rsidRPr="001D15AD" w:rsidRDefault="001D15AD" w:rsidP="00A21E26">
      <w:pPr>
        <w:numPr>
          <w:ilvl w:val="2"/>
          <w:numId w:val="8"/>
        </w:numPr>
        <w:suppressAutoHyphens/>
        <w:autoSpaceDN w:val="0"/>
        <w:spacing w:after="0" w:line="240" w:lineRule="auto"/>
        <w:ind w:left="0" w:firstLine="567"/>
        <w:jc w:val="both"/>
        <w:textAlignment w:val="baseline"/>
        <w:rPr>
          <w:rFonts w:ascii="Times New Roman" w:eastAsia="Times New Roman" w:hAnsi="Times New Roman" w:cs="Times New Roman"/>
          <w:color w:val="000000"/>
          <w:sz w:val="24"/>
          <w:szCs w:val="24"/>
          <w:lang w:eastAsia="en-US"/>
        </w:rPr>
      </w:pPr>
      <w:r w:rsidRPr="001D15AD">
        <w:rPr>
          <w:rFonts w:ascii="Times New Roman" w:eastAsia="Times New Roman" w:hAnsi="Times New Roman" w:cs="Times New Roman"/>
          <w:b/>
          <w:bCs/>
          <w:color w:val="000000"/>
          <w:sz w:val="24"/>
          <w:szCs w:val="24"/>
          <w:lang w:eastAsia="en-US"/>
        </w:rPr>
        <w:t>Informacinė sistema „E. sąskaita“</w:t>
      </w:r>
      <w:r w:rsidRPr="001D15AD">
        <w:rPr>
          <w:rFonts w:ascii="Times New Roman" w:eastAsia="Times New Roman" w:hAnsi="Times New Roman" w:cs="Times New Roman"/>
          <w:color w:val="000000"/>
          <w:sz w:val="24"/>
          <w:szCs w:val="24"/>
          <w:lang w:eastAsia="en-US"/>
        </w:rPr>
        <w:t xml:space="preserve"> – valstybės informacinė sistema, skirta informacinių technologijų priemonėmis parengti, pateikti ir išsaugoti sąskaitas už  atliktus Darbus, taip pat gauti informaciją apie pateiktų sąskaitų apmokėjimą (elektroninės paslaugos „E. sąskaita“ svetainė pasiekiama adresu </w:t>
      </w:r>
      <w:hyperlink r:id="rId11" w:history="1">
        <w:r w:rsidRPr="001D15AD">
          <w:rPr>
            <w:rFonts w:ascii="Times New Roman" w:eastAsia="Times New Roman" w:hAnsi="Times New Roman" w:cs="Times New Roman"/>
            <w:color w:val="000000"/>
            <w:sz w:val="24"/>
            <w:szCs w:val="24"/>
            <w:u w:val="single"/>
            <w:lang w:eastAsia="en-US"/>
          </w:rPr>
          <w:t>www.esaskaita.eu</w:t>
        </w:r>
      </w:hyperlink>
      <w:r w:rsidRPr="001D15AD">
        <w:rPr>
          <w:rFonts w:ascii="Times New Roman" w:eastAsia="Times New Roman" w:hAnsi="Times New Roman" w:cs="Times New Roman"/>
          <w:color w:val="000000"/>
          <w:sz w:val="24"/>
          <w:szCs w:val="24"/>
          <w:lang w:eastAsia="en-US"/>
        </w:rPr>
        <w:t xml:space="preserve">); </w:t>
      </w:r>
    </w:p>
    <w:p w14:paraId="72ADDDD9" w14:textId="77777777" w:rsidR="001D15AD" w:rsidRPr="001D15AD" w:rsidRDefault="001D15AD" w:rsidP="00A21E26">
      <w:pPr>
        <w:numPr>
          <w:ilvl w:val="2"/>
          <w:numId w:val="8"/>
        </w:numPr>
        <w:suppressAutoHyphens/>
        <w:autoSpaceDN w:val="0"/>
        <w:spacing w:after="0" w:line="240" w:lineRule="auto"/>
        <w:ind w:left="0" w:firstLine="567"/>
        <w:jc w:val="both"/>
        <w:textAlignment w:val="baseline"/>
        <w:rPr>
          <w:rFonts w:ascii="Times New Roman" w:eastAsia="Times New Roman" w:hAnsi="Times New Roman" w:cs="Times New Roman"/>
          <w:color w:val="000000"/>
          <w:sz w:val="24"/>
          <w:szCs w:val="24"/>
          <w:lang w:eastAsia="en-US"/>
        </w:rPr>
      </w:pPr>
      <w:r w:rsidRPr="001D15AD">
        <w:rPr>
          <w:rFonts w:ascii="Times New Roman" w:eastAsia="Times New Roman" w:hAnsi="Times New Roman" w:cs="Times New Roman"/>
          <w:b/>
          <w:color w:val="000000"/>
          <w:sz w:val="24"/>
          <w:szCs w:val="24"/>
          <w:lang w:eastAsia="en-US"/>
        </w:rPr>
        <w:t xml:space="preserve">Neesminiai statybos trūkumai  –  </w:t>
      </w:r>
      <w:r w:rsidRPr="001D15AD">
        <w:rPr>
          <w:rFonts w:ascii="Times New Roman" w:eastAsia="Times New Roman" w:hAnsi="Times New Roman" w:cs="Times New Roman"/>
          <w:bCs/>
          <w:color w:val="000000"/>
          <w:sz w:val="24"/>
          <w:szCs w:val="24"/>
          <w:lang w:eastAsia="en-US"/>
        </w:rPr>
        <w:t>trūkumai, kurie neapriboja objekto funkcionalumo, nesukelia pavojaus juo naudojantis, kurie nereikalauja didelių laiko sąnaudų juos pašalinti ir nedaro įtakos Darbų atlikimo terminams</w:t>
      </w:r>
      <w:r w:rsidRPr="001D15AD">
        <w:rPr>
          <w:rFonts w:ascii="Times New Roman" w:eastAsia="Times New Roman" w:hAnsi="Times New Roman" w:cs="Times New Roman"/>
          <w:b/>
          <w:color w:val="000000"/>
          <w:sz w:val="24"/>
          <w:szCs w:val="24"/>
          <w:lang w:eastAsia="en-US"/>
        </w:rPr>
        <w:t>,</w:t>
      </w:r>
      <w:r w:rsidRPr="001D15AD">
        <w:rPr>
          <w:rFonts w:ascii="Times New Roman" w:eastAsia="Times New Roman" w:hAnsi="Times New Roman" w:cs="Times New Roman"/>
          <w:bCs/>
          <w:color w:val="000000"/>
          <w:sz w:val="24"/>
          <w:szCs w:val="24"/>
          <w:lang w:eastAsia="en-US"/>
        </w:rPr>
        <w:t xml:space="preserve"> gali būti pašalinami nekeičiant objekto nauju, o tik atstatant vizualinę išvaizdą, erdvinę orientaciją ar papildant trūkstama dalimi</w:t>
      </w:r>
      <w:r w:rsidRPr="001D15AD">
        <w:rPr>
          <w:rFonts w:ascii="Times New Roman" w:eastAsia="Times New Roman" w:hAnsi="Times New Roman" w:cs="Times New Roman"/>
          <w:color w:val="000000"/>
          <w:sz w:val="24"/>
          <w:szCs w:val="24"/>
          <w:lang w:eastAsia="en-US"/>
        </w:rPr>
        <w:t>;</w:t>
      </w:r>
    </w:p>
    <w:p w14:paraId="1324B8E8" w14:textId="77777777" w:rsidR="001D15AD" w:rsidRPr="001D15AD" w:rsidRDefault="001D15AD" w:rsidP="00A21E26">
      <w:pPr>
        <w:numPr>
          <w:ilvl w:val="2"/>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sz w:val="24"/>
          <w:szCs w:val="24"/>
          <w:lang w:eastAsia="en-US"/>
        </w:rPr>
        <w:t>Rangovas</w:t>
      </w:r>
      <w:r w:rsidRPr="001D15AD">
        <w:rPr>
          <w:rFonts w:ascii="Times New Roman" w:eastAsia="Times New Roman" w:hAnsi="Times New Roman" w:cs="Times New Roman"/>
          <w:sz w:val="24"/>
          <w:szCs w:val="24"/>
          <w:lang w:eastAsia="en-US"/>
        </w:rPr>
        <w:t xml:space="preserve"> – viešąjį pirkimą laimėjęs ūkio subjektas – fizinis asmuo, privatusis ar viešasis </w:t>
      </w:r>
      <w:r w:rsidRPr="001D15AD">
        <w:rPr>
          <w:rFonts w:ascii="Times New Roman" w:eastAsia="Times New Roman" w:hAnsi="Times New Roman" w:cs="Times New Roman"/>
          <w:color w:val="000000"/>
          <w:sz w:val="24"/>
          <w:szCs w:val="24"/>
          <w:lang w:eastAsia="en-US"/>
        </w:rPr>
        <w:t>juridinis asmuo, kita organizacija ir jų padalinys arba tokių asmenų grupė, įskaitant laikinas ūkio subjektų asociacijas, atliekantis Darbus, pagal Sutartį;</w:t>
      </w:r>
    </w:p>
    <w:p w14:paraId="02D6657E" w14:textId="77777777" w:rsidR="001D15AD" w:rsidRPr="001D15AD" w:rsidRDefault="001D15AD" w:rsidP="00A21E26">
      <w:pPr>
        <w:numPr>
          <w:ilvl w:val="2"/>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sz w:val="24"/>
          <w:szCs w:val="24"/>
          <w:lang w:eastAsia="en-US"/>
        </w:rPr>
        <w:t xml:space="preserve">Subrangovas – </w:t>
      </w:r>
      <w:r w:rsidRPr="001D15AD">
        <w:rPr>
          <w:rFonts w:ascii="Times New Roman" w:eastAsia="Times New Roman" w:hAnsi="Times New Roman" w:cs="Times New Roman"/>
          <w:bCs/>
          <w:sz w:val="24"/>
          <w:szCs w:val="24"/>
          <w:lang w:eastAsia="en-US"/>
        </w:rPr>
        <w:t>asmuo Rangovo pasiūlyme ir (ar) Sutartyje įvardintas kaip subrangovas, kuris savo aktyviais veiksmais prisideda prie Sutarties vykdymo</w:t>
      </w:r>
      <w:r w:rsidRPr="001D15AD">
        <w:rPr>
          <w:rFonts w:ascii="Times New Roman" w:eastAsia="Times New Roman" w:hAnsi="Times New Roman" w:cs="Times New Roman"/>
          <w:sz w:val="24"/>
          <w:szCs w:val="24"/>
          <w:lang w:eastAsia="en-US"/>
        </w:rPr>
        <w:t>;</w:t>
      </w:r>
    </w:p>
    <w:p w14:paraId="760031A4" w14:textId="77777777" w:rsidR="001D15AD" w:rsidRPr="001D15AD" w:rsidRDefault="001D15AD" w:rsidP="00A21E26">
      <w:pPr>
        <w:numPr>
          <w:ilvl w:val="2"/>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sz w:val="24"/>
          <w:szCs w:val="24"/>
          <w:lang w:eastAsia="en-US"/>
        </w:rPr>
        <w:t xml:space="preserve">Šalis </w:t>
      </w:r>
      <w:r w:rsidRPr="001D15AD">
        <w:rPr>
          <w:rFonts w:ascii="Times New Roman" w:eastAsia="Times New Roman" w:hAnsi="Times New Roman" w:cs="Times New Roman"/>
          <w:sz w:val="24"/>
          <w:szCs w:val="24"/>
          <w:lang w:eastAsia="en-US"/>
        </w:rPr>
        <w:t xml:space="preserve">– Užsakovas arba Rangovas, kiekvienas atskirai. </w:t>
      </w:r>
      <w:r w:rsidRPr="001D15AD">
        <w:rPr>
          <w:rFonts w:ascii="Times New Roman" w:eastAsia="Times New Roman" w:hAnsi="Times New Roman" w:cs="Times New Roman"/>
          <w:b/>
          <w:sz w:val="24"/>
          <w:szCs w:val="24"/>
          <w:lang w:eastAsia="en-US"/>
        </w:rPr>
        <w:t>Šalys</w:t>
      </w:r>
      <w:r w:rsidRPr="001D15AD">
        <w:rPr>
          <w:rFonts w:ascii="Times New Roman" w:eastAsia="Times New Roman" w:hAnsi="Times New Roman" w:cs="Times New Roman"/>
          <w:sz w:val="24"/>
          <w:szCs w:val="24"/>
          <w:lang w:eastAsia="en-US"/>
        </w:rPr>
        <w:t xml:space="preserve"> – Užsakovas ir Rangovas abu kartu;</w:t>
      </w:r>
    </w:p>
    <w:p w14:paraId="007D5A7E" w14:textId="77777777" w:rsidR="001D15AD" w:rsidRPr="001D15AD" w:rsidRDefault="001D15AD" w:rsidP="00A21E26">
      <w:pPr>
        <w:numPr>
          <w:ilvl w:val="2"/>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sz w:val="24"/>
          <w:szCs w:val="24"/>
          <w:lang w:eastAsia="en-US"/>
        </w:rPr>
        <w:t>Techninė specifikacija</w:t>
      </w:r>
      <w:r w:rsidRPr="001D15AD">
        <w:rPr>
          <w:rFonts w:ascii="Times New Roman" w:eastAsia="Times New Roman" w:hAnsi="Times New Roman" w:cs="Times New Roman"/>
          <w:sz w:val="24"/>
          <w:szCs w:val="24"/>
          <w:lang w:eastAsia="en-US"/>
        </w:rPr>
        <w:t xml:space="preserve"> – dokumentas, kuriame nustatyti Darbams, įrangai, medžiagoms ir kt. taikomi reikalavimai arba nustatyta tvarka parengtas techninis, techninis darbo projektas arba kitas dokumentas leidžiantis atlikti darbus ir tiekti reikiamą įrangą bei medžiagas;</w:t>
      </w:r>
    </w:p>
    <w:p w14:paraId="64054C31" w14:textId="77777777" w:rsidR="001D15AD" w:rsidRPr="001D15AD" w:rsidRDefault="001D15AD" w:rsidP="00A21E26">
      <w:pPr>
        <w:numPr>
          <w:ilvl w:val="2"/>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sz w:val="24"/>
          <w:szCs w:val="24"/>
          <w:lang w:eastAsia="en-US"/>
        </w:rPr>
        <w:t xml:space="preserve">Trečioji šalis </w:t>
      </w:r>
      <w:r w:rsidRPr="001D15AD">
        <w:rPr>
          <w:rFonts w:ascii="Times New Roman" w:eastAsia="Times New Roman" w:hAnsi="Times New Roman" w:cs="Times New Roman"/>
          <w:sz w:val="24"/>
          <w:szCs w:val="24"/>
          <w:lang w:eastAsia="en-US"/>
        </w:rPr>
        <w:t>– bet kuris fizinis arba juridinis asmuo, kuris nėra Sutarties šalis;</w:t>
      </w:r>
    </w:p>
    <w:p w14:paraId="3A48EB63" w14:textId="77777777" w:rsidR="001D15AD" w:rsidRPr="001D15AD" w:rsidRDefault="001D15AD" w:rsidP="00A21E26">
      <w:pPr>
        <w:numPr>
          <w:ilvl w:val="2"/>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sz w:val="24"/>
          <w:szCs w:val="24"/>
          <w:lang w:eastAsia="en-US"/>
        </w:rPr>
        <w:t>Užsakovas</w:t>
      </w:r>
      <w:r w:rsidRPr="001D15AD">
        <w:rPr>
          <w:rFonts w:ascii="Times New Roman" w:eastAsia="Times New Roman" w:hAnsi="Times New Roman" w:cs="Times New Roman"/>
          <w:sz w:val="24"/>
          <w:szCs w:val="24"/>
          <w:lang w:eastAsia="en-US"/>
        </w:rPr>
        <w:t xml:space="preserve"> – Vilniaus miesto savivaldybės administracija;</w:t>
      </w:r>
    </w:p>
    <w:p w14:paraId="1A7B1660" w14:textId="77777777" w:rsidR="001D15AD" w:rsidRPr="001D15AD" w:rsidRDefault="001D15AD" w:rsidP="00A21E26">
      <w:pPr>
        <w:numPr>
          <w:ilvl w:val="2"/>
          <w:numId w:val="8"/>
        </w:numPr>
        <w:suppressAutoHyphens/>
        <w:autoSpaceDN w:val="0"/>
        <w:spacing w:after="0" w:line="240" w:lineRule="auto"/>
        <w:ind w:left="0" w:firstLine="567"/>
        <w:jc w:val="both"/>
        <w:textAlignment w:val="baseline"/>
        <w:rPr>
          <w:rFonts w:ascii="Times New Roman" w:eastAsia="Times New Roman" w:hAnsi="Times New Roman" w:cs="Times New Roman"/>
          <w:bCs/>
          <w:color w:val="000000"/>
          <w:sz w:val="24"/>
          <w:szCs w:val="24"/>
          <w:lang w:eastAsia="en-US"/>
        </w:rPr>
      </w:pPr>
      <w:r w:rsidRPr="001D15AD">
        <w:rPr>
          <w:rFonts w:ascii="Times New Roman" w:eastAsia="Times New Roman" w:hAnsi="Times New Roman" w:cs="Times New Roman"/>
          <w:b/>
          <w:color w:val="000000"/>
          <w:sz w:val="24"/>
          <w:szCs w:val="24"/>
          <w:lang w:eastAsia="en-US"/>
        </w:rPr>
        <w:t xml:space="preserve">Užsakymas – </w:t>
      </w:r>
      <w:r w:rsidRPr="001D15AD">
        <w:rPr>
          <w:rFonts w:ascii="Times New Roman" w:eastAsia="Times New Roman" w:hAnsi="Times New Roman" w:cs="Times New Roman"/>
          <w:bCs/>
          <w:color w:val="000000"/>
          <w:sz w:val="24"/>
          <w:szCs w:val="24"/>
          <w:lang w:eastAsia="en-US"/>
        </w:rPr>
        <w:t>atskiras Užsakovo nurodymas atlikti darbus ar paslaugas tam tikra apimtimi ir per tam tikrą laiką kaip nurodyta Techninėje specifikacijoje ar konkrečius darbus reglamentuojančiuose norminiuose dokumentuose;</w:t>
      </w:r>
    </w:p>
    <w:p w14:paraId="7F161971" w14:textId="77777777" w:rsidR="001D15AD" w:rsidRPr="001D15AD" w:rsidRDefault="001D15AD" w:rsidP="00A21E26">
      <w:pPr>
        <w:numPr>
          <w:ilvl w:val="2"/>
          <w:numId w:val="8"/>
        </w:numPr>
        <w:suppressAutoHyphens/>
        <w:autoSpaceDN w:val="0"/>
        <w:spacing w:after="0" w:line="240" w:lineRule="auto"/>
        <w:ind w:left="0" w:firstLine="567"/>
        <w:jc w:val="both"/>
        <w:textAlignment w:val="baseline"/>
        <w:rPr>
          <w:rFonts w:ascii="Times New Roman" w:eastAsia="Times New Roman" w:hAnsi="Times New Roman" w:cs="Times New Roman"/>
          <w:color w:val="000000"/>
          <w:sz w:val="24"/>
          <w:szCs w:val="24"/>
          <w:lang w:eastAsia="en-US"/>
        </w:rPr>
      </w:pPr>
      <w:r w:rsidRPr="001D15AD">
        <w:rPr>
          <w:rFonts w:ascii="Times New Roman" w:eastAsia="Times New Roman" w:hAnsi="Times New Roman" w:cs="Times New Roman"/>
          <w:b/>
          <w:color w:val="000000"/>
          <w:sz w:val="24"/>
          <w:szCs w:val="24"/>
          <w:lang w:eastAsia="en-US"/>
        </w:rPr>
        <w:t xml:space="preserve">Sutarties objektas – </w:t>
      </w:r>
      <w:r w:rsidRPr="001D15AD">
        <w:rPr>
          <w:rFonts w:ascii="Times New Roman" w:eastAsia="Times New Roman" w:hAnsi="Times New Roman" w:cs="Times New Roman"/>
          <w:bCs/>
          <w:color w:val="000000"/>
          <w:sz w:val="24"/>
          <w:szCs w:val="24"/>
          <w:lang w:eastAsia="en-US"/>
        </w:rPr>
        <w:t xml:space="preserve">medžiagos ir (ar) įrenginiai, ir (ar) darbai, ir (ar) paslaugos, apibrėžti Specialiosiose sutarties sąlygose, reikalingi Užsakovui įgyvendinti Sutartį. </w:t>
      </w:r>
    </w:p>
    <w:p w14:paraId="0DDB0994" w14:textId="77777777" w:rsidR="001D15AD" w:rsidRPr="001D15AD" w:rsidRDefault="001D15AD" w:rsidP="00A21E26">
      <w:pPr>
        <w:numPr>
          <w:ilvl w:val="2"/>
          <w:numId w:val="8"/>
        </w:numPr>
        <w:suppressAutoHyphens/>
        <w:autoSpaceDN w:val="0"/>
        <w:spacing w:after="0" w:line="240" w:lineRule="auto"/>
        <w:ind w:left="0" w:firstLine="567"/>
        <w:jc w:val="both"/>
        <w:textAlignment w:val="baseline"/>
        <w:rPr>
          <w:rFonts w:ascii="Times New Roman" w:eastAsia="Times New Roman" w:hAnsi="Times New Roman" w:cs="Times New Roman"/>
          <w:color w:val="000000"/>
          <w:sz w:val="24"/>
          <w:szCs w:val="24"/>
          <w:lang w:eastAsia="en-US"/>
        </w:rPr>
      </w:pPr>
      <w:r w:rsidRPr="001D15AD">
        <w:rPr>
          <w:rFonts w:ascii="Times New Roman" w:eastAsia="Times New Roman" w:hAnsi="Times New Roman" w:cs="Times New Roman"/>
          <w:b/>
          <w:color w:val="000000"/>
          <w:sz w:val="24"/>
          <w:szCs w:val="24"/>
          <w:lang w:eastAsia="en-US"/>
        </w:rPr>
        <w:t xml:space="preserve">Darbų vieta – </w:t>
      </w:r>
      <w:r w:rsidRPr="001D15AD">
        <w:rPr>
          <w:rFonts w:ascii="Times New Roman" w:eastAsia="Times New Roman" w:hAnsi="Times New Roman" w:cs="Times New Roman"/>
          <w:bCs/>
          <w:color w:val="000000"/>
          <w:sz w:val="24"/>
          <w:szCs w:val="24"/>
          <w:lang w:eastAsia="en-US"/>
        </w:rPr>
        <w:t xml:space="preserve">vieta, kur yra atliekami Rangovo Darbai </w:t>
      </w:r>
      <w:r w:rsidRPr="001D15AD">
        <w:rPr>
          <w:rFonts w:ascii="Times New Roman" w:eastAsia="Times New Roman" w:hAnsi="Times New Roman" w:cs="Times New Roman"/>
          <w:color w:val="000000"/>
          <w:sz w:val="24"/>
          <w:szCs w:val="24"/>
          <w:lang w:eastAsia="en-US"/>
        </w:rPr>
        <w:t>ir šalia Darbų vietos sandėliuojamos medžiagos ir įrenginiai.</w:t>
      </w:r>
    </w:p>
    <w:p w14:paraId="270B1A41" w14:textId="77777777" w:rsidR="001D15AD" w:rsidRPr="001D15AD" w:rsidRDefault="001D15AD" w:rsidP="00A21E26">
      <w:pPr>
        <w:numPr>
          <w:ilvl w:val="1"/>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Jeigu nenurodyta kitaip, kitos Sutartyje vartojamos sąvokos atitinka sąvokas, vartojamas Lietuvos Respublikos civiliniame kodekse (toliau – Civilinis kodeksas), Lietuvos </w:t>
      </w:r>
      <w:r w:rsidRPr="001D15AD">
        <w:rPr>
          <w:rFonts w:ascii="Times New Roman" w:eastAsia="Times New Roman" w:hAnsi="Times New Roman" w:cs="Times New Roman"/>
          <w:sz w:val="24"/>
          <w:szCs w:val="24"/>
          <w:lang w:eastAsia="en-US"/>
        </w:rPr>
        <w:lastRenderedPageBreak/>
        <w:t>Respublikos statybos įstatyme (toliau – Statybos įstatymas) ir Lietuvos Respublikos viešųjų pirkimų įstatyme (toliau – Viešųjų pirkimų įstatymas) ir susijusiuose įstatymų įgyvendinamuosiuose teisės aktuose.</w:t>
      </w:r>
    </w:p>
    <w:p w14:paraId="6FFAFEE3" w14:textId="77777777" w:rsidR="001D15AD" w:rsidRPr="001D15AD" w:rsidRDefault="001D15AD" w:rsidP="00A21E26">
      <w:pPr>
        <w:numPr>
          <w:ilvl w:val="1"/>
          <w:numId w:val="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 pateikiamos nuorodos į teisės aktus, turi būti taikomos aktualios teisės aktų redakcijos, jeigu nenurodyta kitaip.</w:t>
      </w:r>
    </w:p>
    <w:p w14:paraId="0B112B0D"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2CAD4A72" w14:textId="77777777" w:rsidR="001D15AD" w:rsidRPr="001D15AD" w:rsidRDefault="001D15AD" w:rsidP="001D15AD">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sz w:val="24"/>
          <w:szCs w:val="24"/>
          <w:lang w:eastAsia="en-US"/>
        </w:rPr>
        <w:t>II. BENDRŲJŲ SUTARTIES SĄLYGŲ TAIKYMAS</w:t>
      </w:r>
    </w:p>
    <w:p w14:paraId="0F0DBE26"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1D447D44" w14:textId="77777777" w:rsidR="001D15AD" w:rsidRPr="001D15AD" w:rsidRDefault="001D15AD" w:rsidP="00A21E26">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Bendrosios sutarties sąlygos taikomos Užsakovo vykdomiems Darbų pirkimams, jeigu Šalys raštu nesutaria kitaip.</w:t>
      </w:r>
    </w:p>
    <w:p w14:paraId="67865BCA" w14:textId="77777777" w:rsidR="001D15AD" w:rsidRPr="001D15AD" w:rsidRDefault="001D15AD" w:rsidP="00A21E26">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Atsižvelgiant į pirkimų pobūdį ir mastą, vadovaujantis šios Sutarties nuostatomis kiekvienam atskiram Darbų pirkimui taikomos Specialiosios sutarties sąlygos.</w:t>
      </w:r>
    </w:p>
    <w:p w14:paraId="287C362A" w14:textId="77777777" w:rsidR="001D15AD" w:rsidRPr="001D15AD" w:rsidRDefault="001D15AD" w:rsidP="00A21E26">
      <w:pPr>
        <w:numPr>
          <w:ilvl w:val="1"/>
          <w:numId w:val="1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Esant prieštaravimams ar neatitikimams tarp šių Bendrųjų sutarties sąlygų ir Specialiųjų sutarties sąlygų, pastarosios yra viršesnės.</w:t>
      </w:r>
    </w:p>
    <w:p w14:paraId="4036C4AC" w14:textId="77777777" w:rsidR="001D15AD" w:rsidRPr="001D15AD" w:rsidRDefault="001D15AD" w:rsidP="001D15AD">
      <w:pPr>
        <w:suppressAutoHyphens/>
        <w:autoSpaceDN w:val="0"/>
        <w:spacing w:after="0" w:line="240" w:lineRule="auto"/>
        <w:ind w:left="567"/>
        <w:jc w:val="both"/>
        <w:textAlignment w:val="baseline"/>
        <w:rPr>
          <w:rFonts w:ascii="Times New Roman" w:eastAsia="Times New Roman" w:hAnsi="Times New Roman" w:cs="Times New Roman"/>
          <w:sz w:val="24"/>
          <w:szCs w:val="24"/>
          <w:lang w:eastAsia="en-US"/>
        </w:rPr>
      </w:pPr>
    </w:p>
    <w:p w14:paraId="1023C50B" w14:textId="77777777" w:rsidR="001D15AD" w:rsidRPr="001D15AD" w:rsidRDefault="001D15AD" w:rsidP="001D15AD">
      <w:pPr>
        <w:suppressAutoHyphens/>
        <w:autoSpaceDN w:val="0"/>
        <w:spacing w:after="0" w:line="240" w:lineRule="auto"/>
        <w:jc w:val="center"/>
        <w:textAlignment w:val="baseline"/>
        <w:rPr>
          <w:rFonts w:ascii="Times New Roman" w:eastAsia="Times New Roman" w:hAnsi="Times New Roman" w:cs="Times New Roman"/>
          <w:b/>
          <w:sz w:val="24"/>
          <w:szCs w:val="24"/>
          <w:lang w:eastAsia="en-US"/>
        </w:rPr>
      </w:pPr>
      <w:r w:rsidRPr="001D15AD">
        <w:rPr>
          <w:rFonts w:ascii="Times New Roman" w:eastAsia="Times New Roman" w:hAnsi="Times New Roman" w:cs="Times New Roman"/>
          <w:b/>
          <w:sz w:val="24"/>
          <w:szCs w:val="24"/>
          <w:lang w:eastAsia="en-US"/>
        </w:rPr>
        <w:t>III. SUTARTIES SUDĖTIS IR ĮSIGALIOJIMAS</w:t>
      </w:r>
    </w:p>
    <w:p w14:paraId="474AE035"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1E882759" w14:textId="77777777" w:rsidR="001D15AD" w:rsidRPr="001D15AD" w:rsidRDefault="001D15AD" w:rsidP="00A21E26">
      <w:pPr>
        <w:numPr>
          <w:ilvl w:val="1"/>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Sutartis yra vientisas ir nedalomas dokumentas, kurį prioriteto tvarka sudaro:</w:t>
      </w:r>
    </w:p>
    <w:p w14:paraId="685A4FDB" w14:textId="77777777" w:rsidR="001D15AD" w:rsidRPr="001D15AD" w:rsidRDefault="001D15AD" w:rsidP="00A21E26">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Specialiosios sutarties sąlygos (su priedais, jeigu jie pridedami);</w:t>
      </w:r>
    </w:p>
    <w:p w14:paraId="6BB66C2F" w14:textId="77777777" w:rsidR="001D15AD" w:rsidRPr="001D15AD" w:rsidRDefault="001D15AD" w:rsidP="00A21E26">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Bendrosios sutarties sąlygos (su priedais, jeigu jie pridedami);</w:t>
      </w:r>
    </w:p>
    <w:p w14:paraId="506128EE" w14:textId="77777777" w:rsidR="001D15AD" w:rsidRPr="001D15AD" w:rsidRDefault="001D15AD" w:rsidP="00A21E26">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pirkimo dokumentai;</w:t>
      </w:r>
    </w:p>
    <w:p w14:paraId="3A6C14FE" w14:textId="77777777" w:rsidR="001D15AD" w:rsidRPr="001D15AD" w:rsidRDefault="001D15AD" w:rsidP="00A21E26">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Sutarties pakeitimai;</w:t>
      </w:r>
    </w:p>
    <w:p w14:paraId="5F6E28A4" w14:textId="77777777" w:rsidR="001D15AD" w:rsidRPr="001D15AD" w:rsidRDefault="001D15AD" w:rsidP="00A21E26">
      <w:pPr>
        <w:numPr>
          <w:ilvl w:val="2"/>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Rangovo pasiūlymas.</w:t>
      </w:r>
    </w:p>
    <w:p w14:paraId="201A09A6" w14:textId="77777777" w:rsidR="001D15AD" w:rsidRPr="001D15AD" w:rsidRDefault="001D15AD" w:rsidP="00A21E26">
      <w:pPr>
        <w:numPr>
          <w:ilvl w:val="1"/>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Šalims pasirašius Sutartį, Sutartis laikoma sudaryta ir įsigalioja, kai Šalys pasirašo Sutartį ir, jei taikoma, Rangovas pateikia pirkimo dokumentų reikalavimus atitinkantį Sutarties įvykdymo užtikrinimą, ir galioja iki visiško Šalių įsipareigojimų pagal šią Sutartį įvykdymo arba Sutarties nutraukimo dienos. Jei per Bendrųjų sutarties sąlygų 9.2 punkte nustatytą terminą Sutarties įvykdymo užtikrinimas nepateikiamas, Sutartis, nepaisant to, kad yra pasirašyta abiejų Šalių, laikoma nesudaryta ir neįsigalioja. </w:t>
      </w:r>
    </w:p>
    <w:p w14:paraId="21F0F8A1" w14:textId="77777777" w:rsidR="001D15AD" w:rsidRPr="001D15AD" w:rsidRDefault="001D15AD" w:rsidP="00A21E26">
      <w:pPr>
        <w:numPr>
          <w:ilvl w:val="1"/>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Sutarčiai, iš jos kylantiems Šalių santykiams bei jų aiškinimui taikoma Lietuvos Respublikos teisė.</w:t>
      </w:r>
    </w:p>
    <w:p w14:paraId="347EEB5E" w14:textId="77777777" w:rsidR="001D15AD" w:rsidRPr="001D15AD" w:rsidRDefault="001D15AD" w:rsidP="00A21E26">
      <w:pPr>
        <w:numPr>
          <w:ilvl w:val="1"/>
          <w:numId w:val="13"/>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Darbų kiekis, terminai ir kaina (įkainiai) nustatyti Specialiosiose sutarties sąlygose. </w:t>
      </w:r>
    </w:p>
    <w:p w14:paraId="04183571"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2FC6DDAF" w14:textId="77777777" w:rsidR="001D15AD" w:rsidRPr="001D15AD" w:rsidRDefault="001D15AD" w:rsidP="001D15AD">
      <w:pPr>
        <w:suppressAutoHyphens/>
        <w:autoSpaceDN w:val="0"/>
        <w:spacing w:after="0" w:line="240" w:lineRule="auto"/>
        <w:jc w:val="center"/>
        <w:textAlignment w:val="baseline"/>
        <w:rPr>
          <w:rFonts w:ascii="Times New Roman" w:eastAsia="Times New Roman" w:hAnsi="Times New Roman" w:cs="Times New Roman"/>
          <w:b/>
          <w:sz w:val="24"/>
          <w:szCs w:val="24"/>
          <w:lang w:eastAsia="en-US"/>
        </w:rPr>
      </w:pPr>
      <w:r w:rsidRPr="001D15AD">
        <w:rPr>
          <w:rFonts w:ascii="Times New Roman" w:eastAsia="Times New Roman" w:hAnsi="Times New Roman" w:cs="Times New Roman"/>
          <w:b/>
          <w:sz w:val="24"/>
          <w:szCs w:val="24"/>
          <w:lang w:eastAsia="en-US"/>
        </w:rPr>
        <w:t>IV. ŠALIŲ PAREIŠKIMAI IR GARANTIJOS</w:t>
      </w:r>
    </w:p>
    <w:p w14:paraId="7B334DCD"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7A3C9965" w14:textId="77777777" w:rsidR="001D15AD" w:rsidRPr="001D15AD" w:rsidRDefault="001D15AD" w:rsidP="00A21E26">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2" w:name="_Ref53988799"/>
      <w:r w:rsidRPr="001D15AD">
        <w:rPr>
          <w:rFonts w:ascii="Times New Roman" w:eastAsia="Times New Roman" w:hAnsi="Times New Roman" w:cs="Times New Roman"/>
          <w:sz w:val="24"/>
          <w:szCs w:val="24"/>
          <w:lang w:eastAsia="en-US"/>
        </w:rPr>
        <w:t>Kiekviena iš Šalių pareiškia ir garantuoja kitai Šaliai, kad:</w:t>
      </w:r>
      <w:bookmarkEnd w:id="2"/>
    </w:p>
    <w:p w14:paraId="01D5B580" w14:textId="77777777" w:rsidR="001D15AD" w:rsidRPr="001D15AD" w:rsidRDefault="001D15AD" w:rsidP="00A21E26">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Sutartį sudarė turėdamos tikslą realizuoti jos nuostatas bei galėdamos realiai įvykdyti Sutartyje nurodytus įsipareigojimus nurodyta Darbų apimtimi ir terminais;</w:t>
      </w:r>
    </w:p>
    <w:p w14:paraId="7EA0A213" w14:textId="77777777" w:rsidR="001D15AD" w:rsidRPr="001D15AD" w:rsidRDefault="001D15AD" w:rsidP="00A21E26">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Sutartį sudarė nepažeisdamos ir neturėdamos tikslo pažeisti Lietuvos Respublikos teisės aktų bei jų veiklą reglamentuojančių dokumentų bei sutartinių įsipareigojimų;</w:t>
      </w:r>
    </w:p>
    <w:p w14:paraId="7376A40B" w14:textId="77777777" w:rsidR="001D15AD" w:rsidRPr="001D15AD" w:rsidRDefault="001D15AD" w:rsidP="00A21E26">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Sutarties įsigaliojimo dieną Šalims šios Sutarties sąlygos yra aiškios ir vykdytinos.</w:t>
      </w:r>
    </w:p>
    <w:p w14:paraId="2980358E" w14:textId="77777777" w:rsidR="001D15AD" w:rsidRPr="001D15AD" w:rsidRDefault="001D15AD" w:rsidP="00A21E26">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Rangovas pareiškia ir garantuoja, kad:</w:t>
      </w:r>
    </w:p>
    <w:p w14:paraId="3693504B" w14:textId="77777777" w:rsidR="001D15AD" w:rsidRPr="001D15AD" w:rsidRDefault="001D15AD" w:rsidP="00A21E26">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visiškai susipažino su visa informacija, susijusia su Sutarties objektu (aplinkybėmis ir sąlygomis, kurioms esant bus atliekami Darbai), su Technine specifikacija (pirkimo sąlygų 1 priedas) bei kita Užsakovo pateikta dokumentacija, reikalinga Sutarties pagrindu prisiimamiems įsipareigojimams įvykdyti bei Darbams atlikti, ir ši dokumentacija bei joje pateikta informacija yra visiškai pakankama tam, kad Rangovas galėtų parengti naujas arba naudoti parengtas darbų atlikimo technologijas ir užtikrinti tinkamą ir visišką visų Sutartimi prisiimamų įsipareigojimų vykdymą ir jų kokybę ir Rangovas neturi jokių pretenzijų ir (ar) pastabų dėl galimybės atlikti Darbus Sutartyje ir jos prieduose nustatyta tvarka ir sąlygomis;</w:t>
      </w:r>
    </w:p>
    <w:p w14:paraId="4C7C2091" w14:textId="77777777" w:rsidR="001D15AD" w:rsidRPr="001D15AD" w:rsidRDefault="001D15AD" w:rsidP="00A21E26">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lastRenderedPageBreak/>
        <w:t>turi visas licencijas, leidimus, atestatus, kvalifikacinius pažymėjimus, taip pat visą kitą reikiamą kvalifikaciją ir kompetenciją, žinias, patirtį Darbams atlikti, paslaugoms suteikti ir įsipareigojimams, numatytiems šioje Sutartyje, vykdyti;</w:t>
      </w:r>
    </w:p>
    <w:p w14:paraId="50FA33EA" w14:textId="77777777" w:rsidR="001D15AD" w:rsidRPr="001D15AD" w:rsidRDefault="001D15AD" w:rsidP="00A21E26">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turi visas technines, intelektualines, fizines bei bet kokias kitas galimybes ir savybes, reikalingas ir leidžiančias jam deramai vykdyti Sutarties sąlygas bei užtikrinti aukščiausią atliekamų Darbų kokybę;</w:t>
      </w:r>
    </w:p>
    <w:p w14:paraId="29A67EA9" w14:textId="77777777" w:rsidR="001D15AD" w:rsidRPr="001D15AD" w:rsidRDefault="001D15AD" w:rsidP="00A21E26">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jis yra nuosekliai ir išsamiai įvertinęs Sutarties objektu esančius Darbus, finansavimo sąlygas, statybos medžiagų, įrengimų ir darbo jėgos vertes bei rinkos kainas, galimus jų svyravimus ne tik Sutarties sudarymo momentu, bet ir Sutarties vykdymo laikotarpiu;</w:t>
      </w:r>
    </w:p>
    <w:p w14:paraId="7355ED63" w14:textId="77777777" w:rsidR="001D15AD" w:rsidRPr="001D15AD" w:rsidRDefault="001D15AD" w:rsidP="00A21E26">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į kainą įskaityti visi Rangovo mokami mokesčiai ir visos Rangovo patiriamos su pasiūlymo rengimu ir su Sutarties vykdymu susijusios išlaidos, t. t. atsiskaitymo dokumentų pateikimo per informacinę sistemą „E. sąskaita“ išlaidos;</w:t>
      </w:r>
    </w:p>
    <w:p w14:paraId="4280E08E" w14:textId="77777777" w:rsidR="001D15AD" w:rsidRPr="001D15AD" w:rsidRDefault="001D15AD" w:rsidP="00A21E26">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neturi jokių įsiskolinimų ar įsipareigojimų tretiesiems asmenims, kurie kliudytų tinkamai vykdyti šia Sutartimi prisiimtus įsipareigojimus, ir įsipareigoja neprisiimti tokių įsipareigojimų visu šios Sutarties galiojimo laikotarpiu;</w:t>
      </w:r>
    </w:p>
    <w:p w14:paraId="65338F82" w14:textId="77777777" w:rsidR="001D15AD" w:rsidRPr="001D15AD" w:rsidRDefault="001D15AD" w:rsidP="00A21E26">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Darbų minimaliu kokybės reikalavimų lygiu Rangovas įsipareigoja laikyti www.statybostaisykles.lt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 </w:t>
      </w:r>
    </w:p>
    <w:p w14:paraId="06156BF6" w14:textId="77777777" w:rsidR="001D15AD" w:rsidRPr="001D15AD" w:rsidRDefault="001D15AD" w:rsidP="00A21E26">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atliko vietos (-ų) apžiūrą, gerai išanalizavo ir suprato Darbų pobūdį, bei jų apimtį pagal Techninę specifikaciją, Darbų dokumentus ir (ar) kitus Rangovui pateiktus duomenis, Sutarties objekto paskirtį, esminius reikalavimus, viešai prieinamus atvirus duomenis, fizinius matmenis ir būklę, numatė ir įvertino visus sudėtinius darbus, medžiagas, įrangą, priemones, paslaugas ir kitus įsipareigojimus,  taip pat visus kaštus, būtinus Darbams atlikti. Rangovas pareiškia, kad prieš pasirašant Sutartį jis, būdamas savo srities profesionalu, išsamiai išanalizavo, patikrino pirkimo dokumentuose nurodytus medžiagų ir Darbų kiekius bei apimtis, įvertino visus pagrindinius ir (ar) tarpinius darbus, parinko technologinius sprendinius reikalingus pagal Sutartį numatytiems Darbams atlikti, turėjo galimybę raštu pateikti visas pastabas Užsakovui;</w:t>
      </w:r>
    </w:p>
    <w:p w14:paraId="7EDB67E6" w14:textId="77777777" w:rsidR="001D15AD" w:rsidRPr="001D15AD" w:rsidRDefault="001D15AD" w:rsidP="00A21E26">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Rangovas įsipareigoja Darbus atlikti pagal Techninę specifikaciją, Darbų aprašymus, brėžinius ir medžiagų specifikacijas, įskaitant visas su tuo susijusias pareigas, teises ir rizikas;</w:t>
      </w:r>
    </w:p>
    <w:p w14:paraId="422DD0D9" w14:textId="77777777" w:rsidR="001D15AD" w:rsidRPr="001D15AD" w:rsidRDefault="001D15AD" w:rsidP="00A21E26">
      <w:pPr>
        <w:numPr>
          <w:ilvl w:val="2"/>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Rangovas įsipareigoja gauti leidimus ir licencijas, reikalingus(-</w:t>
      </w:r>
      <w:proofErr w:type="spellStart"/>
      <w:r w:rsidRPr="001D15AD">
        <w:rPr>
          <w:rFonts w:ascii="Times New Roman" w:eastAsia="Times New Roman" w:hAnsi="Times New Roman" w:cs="Times New Roman"/>
          <w:sz w:val="24"/>
          <w:szCs w:val="24"/>
          <w:lang w:eastAsia="en-US"/>
        </w:rPr>
        <w:t>as</w:t>
      </w:r>
      <w:proofErr w:type="spellEnd"/>
      <w:r w:rsidRPr="001D15AD">
        <w:rPr>
          <w:rFonts w:ascii="Times New Roman" w:eastAsia="Times New Roman" w:hAnsi="Times New Roman" w:cs="Times New Roman"/>
          <w:sz w:val="24"/>
          <w:szCs w:val="24"/>
          <w:lang w:eastAsia="en-US"/>
        </w:rPr>
        <w:t>) Sutarties tinkamam vykdymui, parengti reikalingą dokumentaciją, detalų darbo grafiką arba vykdyti Darbus pagal atskirus Užsakymus (kaip nurodyta Techninėje specifikacijoje), įforminti ir perduoti tarpinę ir galutinę dokumentaciją Užsakovui.</w:t>
      </w:r>
    </w:p>
    <w:p w14:paraId="72B1FD0E" w14:textId="77777777" w:rsidR="001D15AD" w:rsidRPr="001D15AD" w:rsidRDefault="001D15AD" w:rsidP="00A21E26">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Pasikeitus aplinkybėms, nurodytoms Bendrųjų sutarties sąlygų 4.2.2, 4.2.6 punktuose, Rangovas įsipareigoja apie tai raštu informuoti Užsakovą ne vėliau kaip per 3 (tris) darbo dienas nuo aplinkybių pasikeitimo.</w:t>
      </w:r>
    </w:p>
    <w:p w14:paraId="3145F554" w14:textId="77777777" w:rsidR="001D15AD" w:rsidRPr="001D15AD" w:rsidRDefault="001D15AD" w:rsidP="00A21E26">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Užsakovas pareiškia ir garantuoja, kad siekiant užtikrinti Sutarties įgyvendinimą ir atliekant Darbus, Rangovui teiks visą reikalingą informaciją Darbų įgyvendinimui.</w:t>
      </w:r>
    </w:p>
    <w:p w14:paraId="63E15913" w14:textId="77777777" w:rsidR="001D15AD" w:rsidRPr="001D15AD" w:rsidRDefault="001D15AD" w:rsidP="00A21E26">
      <w:pPr>
        <w:numPr>
          <w:ilvl w:val="1"/>
          <w:numId w:val="14"/>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Šalys pareiškia ir garantuoja, kad kiekvienas Bendrųjų sutarties sąlygų </w:t>
      </w:r>
      <w:r w:rsidRPr="001D15AD">
        <w:rPr>
          <w:rFonts w:ascii="Times New Roman" w:eastAsia="Times New Roman" w:hAnsi="Times New Roman" w:cs="Times New Roman"/>
          <w:sz w:val="24"/>
          <w:szCs w:val="24"/>
          <w:lang w:eastAsia="en-US"/>
        </w:rPr>
        <w:fldChar w:fldCharType="begin"/>
      </w:r>
      <w:r w:rsidRPr="001D15AD">
        <w:rPr>
          <w:rFonts w:ascii="Times New Roman" w:eastAsia="Times New Roman" w:hAnsi="Times New Roman" w:cs="Times New Roman"/>
          <w:sz w:val="24"/>
          <w:szCs w:val="24"/>
          <w:lang w:eastAsia="en-US"/>
        </w:rPr>
        <w:instrText xml:space="preserve"> REF _Ref53988799 \r \h  \* MERGEFORMAT </w:instrText>
      </w:r>
      <w:r w:rsidRPr="001D15AD">
        <w:rPr>
          <w:rFonts w:ascii="Times New Roman" w:eastAsia="Times New Roman" w:hAnsi="Times New Roman" w:cs="Times New Roman"/>
          <w:sz w:val="24"/>
          <w:szCs w:val="24"/>
          <w:lang w:eastAsia="en-US"/>
        </w:rPr>
      </w:r>
      <w:r w:rsidRPr="001D15AD">
        <w:rPr>
          <w:rFonts w:ascii="Times New Roman" w:eastAsia="Times New Roman" w:hAnsi="Times New Roman" w:cs="Times New Roman"/>
          <w:sz w:val="24"/>
          <w:szCs w:val="24"/>
          <w:lang w:eastAsia="en-US"/>
        </w:rPr>
        <w:fldChar w:fldCharType="separate"/>
      </w:r>
      <w:r w:rsidRPr="001D15AD">
        <w:rPr>
          <w:rFonts w:ascii="Times New Roman" w:eastAsia="Times New Roman" w:hAnsi="Times New Roman" w:cs="Times New Roman"/>
          <w:sz w:val="24"/>
          <w:szCs w:val="24"/>
          <w:lang w:eastAsia="en-US"/>
        </w:rPr>
        <w:t>4.1</w:t>
      </w:r>
      <w:r w:rsidRPr="001D15AD">
        <w:rPr>
          <w:rFonts w:ascii="Times New Roman" w:eastAsia="Times New Roman" w:hAnsi="Times New Roman" w:cs="Times New Roman"/>
          <w:sz w:val="24"/>
          <w:szCs w:val="24"/>
          <w:lang w:eastAsia="en-US"/>
        </w:rPr>
        <w:fldChar w:fldCharType="end"/>
      </w:r>
      <w:r w:rsidRPr="001D15AD">
        <w:rPr>
          <w:rFonts w:ascii="Times New Roman" w:eastAsia="Times New Roman" w:hAnsi="Times New Roman" w:cs="Times New Roman"/>
          <w:sz w:val="24"/>
          <w:szCs w:val="24"/>
          <w:lang w:eastAsia="en-US"/>
        </w:rPr>
        <w:t xml:space="preserve"> punkte nurodytų pareiškimų Sutarties sudarymo dieną yra tikras ir teisingas.</w:t>
      </w:r>
      <w:bookmarkStart w:id="3" w:name="_Hlk46237503"/>
    </w:p>
    <w:p w14:paraId="57232BA2"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7B4DB7BF" w14:textId="77777777" w:rsidR="001D15AD" w:rsidRPr="001D15AD" w:rsidRDefault="001D15AD" w:rsidP="001D15AD">
      <w:pPr>
        <w:suppressAutoHyphens/>
        <w:autoSpaceDN w:val="0"/>
        <w:spacing w:after="0" w:line="240" w:lineRule="auto"/>
        <w:jc w:val="center"/>
        <w:textAlignment w:val="baseline"/>
        <w:rPr>
          <w:rFonts w:ascii="Times New Roman" w:eastAsia="Times New Roman" w:hAnsi="Times New Roman" w:cs="Times New Roman"/>
          <w:b/>
          <w:sz w:val="24"/>
          <w:szCs w:val="24"/>
          <w:lang w:eastAsia="en-US"/>
        </w:rPr>
      </w:pPr>
      <w:r w:rsidRPr="001D15AD">
        <w:rPr>
          <w:rFonts w:ascii="Times New Roman" w:eastAsia="Times New Roman" w:hAnsi="Times New Roman" w:cs="Times New Roman"/>
          <w:b/>
          <w:sz w:val="24"/>
          <w:szCs w:val="24"/>
          <w:lang w:eastAsia="en-US"/>
        </w:rPr>
        <w:t>V. RANGOVO TEISĖS IR PAREIGOS</w:t>
      </w:r>
    </w:p>
    <w:p w14:paraId="6F8F08AE"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5D4CE36F" w14:textId="77777777" w:rsidR="001D15AD" w:rsidRPr="001D15AD" w:rsidRDefault="001D15AD" w:rsidP="00A21E26">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Rangovas įsipareigoja:</w:t>
      </w:r>
    </w:p>
    <w:p w14:paraId="69BE0CA3"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lastRenderedPageBreak/>
        <w:t>Sutartyje/Užsakyme nustatytu laiku pradėti, atlikti, užbaigti ir perduoti Užsakovui visus Sutartyje nurodytus Darbus ir ištaisyti visus defektus, atsiradusius per Darbų garantinį terminą;</w:t>
      </w:r>
    </w:p>
    <w:p w14:paraId="3AF7B7F6"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Darbus atlikti Techninėje specifikacijoje (pirkimo sąlygų 1 priedas) nurodyta tvarka ir būdais, vadovaujantis konkrečią darbų sritį reglamentuojančiais Lietuvos Respublikos teisės aktais;</w:t>
      </w:r>
    </w:p>
    <w:p w14:paraId="4C591DAD"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 viešojo pirkimo metu pasiūlymai buvo vertinti pagal kainos (sąnaudų) ir kokybės santykio kriterijų, laikytis įsipareigojimų dėl pasiūlyme nurodytų kriterijų;</w:t>
      </w:r>
    </w:p>
    <w:p w14:paraId="11D4505D"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savarankiškai apsirūpinti materialiniais ištekliais Sutartyje numatytiems Darbams atlikti. Medžiagos, įranga turi atitikti Techninėje specifikacijoje ir Europos Sąjungos (toliau – ES) rinkoje nustatytus reikalavimus. Užsakovui turi būti pateikti medžiagų sertifikatai/specifikacijos ir (arba) atitikties deklaracijos kaip reikalaujama ES direktyvose ir darniųjų standartų reikalavimuose bei Lietuvos Respublikos teisės aktuose;</w:t>
      </w:r>
    </w:p>
    <w:p w14:paraId="191BC373"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ne vėliau kaip per 10 (dešimt) darbo dienų nuo Sutarties pasirašymo privalo pateikti ir su Užsakovu suderinti Darbų atlikimo grafiką arba vykdyti Darbus pagal atskirus Užsakovo Užsakymus (kaip nustatyta Techninėje specifikacijoje);</w:t>
      </w:r>
    </w:p>
    <w:p w14:paraId="5925C713"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Darbus vykdyti pagal Užsakovo ir Rangovo suderintą Darbų atlikimo grafiką arba vykdyti darbus pagal atskirus Užsakovo Užsakymus (kaip nustatyta Techninėje specifikacijoje) laikantis atskiruose Užsakymuose arba Specialiosiose sutarties sąlygose nurodytų terminų;</w:t>
      </w:r>
    </w:p>
    <w:p w14:paraId="19531BDD"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color w:val="000000"/>
          <w:sz w:val="24"/>
          <w:szCs w:val="24"/>
          <w:lang w:eastAsia="en-US"/>
        </w:rPr>
      </w:pPr>
      <w:r w:rsidRPr="001D15AD">
        <w:rPr>
          <w:rFonts w:ascii="Times New Roman" w:eastAsia="Times New Roman" w:hAnsi="Times New Roman" w:cs="Times New Roman"/>
          <w:color w:val="000000"/>
          <w:sz w:val="24"/>
          <w:szCs w:val="24"/>
          <w:lang w:eastAsia="en-US"/>
        </w:rPr>
        <w:t>pateikti Užsakovui faktiškai atliktų Darbų perdavimo-priėmimo aktus, Darbų ir išlaidų apmokėjimo pažymas ir Rangovo atliktų Darbų ataskaitas Specialiosiose sutarties sąlygose numatytais terminais;</w:t>
      </w:r>
      <w:bookmarkStart w:id="4" w:name="_Hlk53489154"/>
    </w:p>
    <w:p w14:paraId="2460BFB5"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vykdomus Darbus derinti su kitais Sutarties objekto Darbų vietose veikiančiais rangovais (jei taikoma) ir paisyti visų statybos proceso dalyvių interesų, atlyginti visus tiesioginius Užsakovo nuostolius, kuriuos dėl Rangovo kaltės patyrė ir Užsakovo pareikalavo kompensuoti kiti Sutarties objekto vietose dirbantys rangovai;</w:t>
      </w:r>
    </w:p>
    <w:p w14:paraId="2EA7551A"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organizuoti Darbus taip, kad nebūtų gadinamas jo ar kitų rangovų anksčiau atliktų Darbų rezultatas, Užsakovo turtas, ar daromas nepagrįstai didelis (viršijantis numatytą techninėje (projektinėje) ir sutartinėje dokumentacijoje) poveikis aplinkai; </w:t>
      </w:r>
    </w:p>
    <w:p w14:paraId="647891D2"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atlyginti tiesioginius nuostolius, jei atliekant Darbus dėl Rangovo ar jo darbuotojų kaltės sugadinamas Sutarties objekto Darbų vietose esantis turtas ar anksčiau atliktų Darbų rezultatas;</w:t>
      </w:r>
    </w:p>
    <w:p w14:paraId="007F1B28"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užtikrinti, kad vykdant Darbus būtų laikomasi ne mažesnio, nei 2 metrų iki medžio kamieno atstumo ir būtų parenkamas toks Darbų vykdymo būdas, kurio metu nebūtų pažeistos medžių šaknys;</w:t>
      </w:r>
    </w:p>
    <w:p w14:paraId="2741764B"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pateikti Užsakovui statybinio laužo išvežimą į tam specialiai skirtas vietas patvirtinančius dokumentus;</w:t>
      </w:r>
    </w:p>
    <w:p w14:paraId="1563EDE5"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nedelsiant, bet ne vėliau kaip per 3 (tris) darbo dienas, raštu informuoti Užsakovą apie pastebėtas klaidas ir (ar) netikslumus Techninėje specifikacijoje ar kitoje Darbų techninėje dokumentacijoje ir pateikti siūlymus jiems išvengti ar ištaisyti. Užsakovas per 5 (penkias)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35AA3695"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color w:val="000000"/>
          <w:sz w:val="24"/>
          <w:szCs w:val="24"/>
          <w:lang w:eastAsia="en-US"/>
        </w:rPr>
        <w:t xml:space="preserve">suteikti faktiškai atliktiems Darbams garantiją XVI skyriuje nustatyta tvarka; </w:t>
      </w:r>
      <w:bookmarkEnd w:id="4"/>
    </w:p>
    <w:p w14:paraId="5DFCBFCA"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jeigu pirkimo dokumentuose tai numatyta – pasirašyti su inžinerinių tinklų savininkais (operatoriais) inžinerinių tinklų ir įrenginių perkėlimo (rekonstravimo) darbų sutartį ir sumokėti sutartyje nurodytą darbų mokestį, dėl darbų reikalingų šiai Sutarčiai įvykdymo;</w:t>
      </w:r>
    </w:p>
    <w:p w14:paraId="44569FD2"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vykdyti Darbų kontrolę, siekiant įsitikinti, kad Darbų vykdymas atitinka atitinkamų teisės aktų reikalavimus;</w:t>
      </w:r>
    </w:p>
    <w:p w14:paraId="4A3E034B"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vykdyti Darbus Sutarties objekto Darbų vietose laikydamasis visų statybos teisės aktų reikalavimų, užtikrinti higienos ir saugos darbe reikalavimus Sutarties objekto Darbų vietose , jos priešgaisrinę apsaugą ir aplinkos ekologinę apsaugą, saugaus eismo organizavimą, Sutarties objekto Darbų vietose esančio turto apsaugą nuo meteorologinių sąlygų poveikio ir kitokio jo sugadinimo;</w:t>
      </w:r>
    </w:p>
    <w:p w14:paraId="48114371"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lastRenderedPageBreak/>
        <w:t>vykdyti teisės aktų reikalavimus bei Užsakovo nurodymus dėl atliekų, cheminių medžiagų ir preparatų pateikimo, laikymo, tvarkymo ir naudojimo Sutarties objekto Darbų vietose tvarkos;</w:t>
      </w:r>
    </w:p>
    <w:p w14:paraId="59550ECE"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atsakyti už tai, kad jo darbuotojai laikytųsi darbų saugos taisyklių reikalavimų. Įvykus nelaimingam atsitikimui su Rangovo darbuotoju, nelaimingą atsitikimą tiria ir apskaito Rangovas;</w:t>
      </w:r>
    </w:p>
    <w:p w14:paraId="2F25DCFD"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jeigu numatyta Techninėje specifikacijoje, pildyti elektroninį statybos darbų žurnalą arba fiksuoti Darbų atlikimą kitoje Užsakovo nurodytoje sistemoje. Pildant elektroninį statybos darbų žurnalą ar kitą užsakymų sistemą, Rangovas privalo pasirūpinti, kad būtų naudojamos tokios elektroninio žurnalo, užsakymų sistemos pildymo priemonės, kurios užtikrintų kiekvieno pildančio ir pasirašančio asmens identifikavimą ir autentifikavimą, šių asmenų įrašų, duomenų ir dokumentų vientisumą, autentiškumą, atsekamumą, kaupimo, saugojimo patikimumą ir prieigą Užsakovui, kitiems statybos dalyviams, statybos valstybinės priežiūros, kitų valstybės, savivaldybių institucijų ir įstaigų atstovams, turintiems teisę žurnale ar sistemoje daryti įrašus ir (ar) juos peržiūrėti. Elektroniniame statybos darbų žurnale pasirašantysis asmuo privalo naudoti kvalifikuotą elektroninį parašą, o už elektroninio statybos darbų žurnalo saugojimą statinių statybos metu atsako Rangovas ar jo įgaliotas asmuo. Užbaigus Darbus, Rangovas ar jo įgaliotas asmuo elektroninį statybos darbų žurnalą privalo pasirašyti kvalifikuotu elektroniniu parašu;</w:t>
      </w:r>
    </w:p>
    <w:p w14:paraId="5A9B9BD1"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visą Darbų atlikimo laikotarpį tinkamai kaupti, pildyti, saugoti ir tvarkyti visus Rangovo pagal Sutartį  privalomus parengti/gauti, pateikti ir jam vykdant Sutartį perduotus Darbų dokumentus, kitą dokumentaciją bei medžiagą, elektroninę prieigą. Rangovas atsako už parengtuose/užpildytuose dokumentuose ar elektroninėje prieigoje pateikiamų duomenų teisingumą ir atitiktį faktinėms aplinkybėms. Rangovas praradęs, sunaikinęs, sugadinęs ar padaręs kitokią žalą tokiai dokumentacijai/medžiagai ar elektroninei prieigai, privalo ją tinkamai atkurti ir atlyginti padarytus tiesioginius nuostolius;</w:t>
      </w:r>
    </w:p>
    <w:p w14:paraId="1EB58CD3"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statybos dokumentus perduoti Užsakovui, vadovaujantis Statinio statybos dokumentų perdavimo ir priėmimo tvarkos aprašu, patvirtintu Vilniaus miesto savivaldybės administracijos direktoriaus 2012 m. rugsėjo 28 d. įsakymu Nr. 30-1861;</w:t>
      </w:r>
    </w:p>
    <w:p w14:paraId="35E843B5"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leisti Užsakovui ir (ar) jų įgaliotiems asmenims bet kada tikrinti atliekamų Darbų kokybę, būdą ir naudojamas medžiagas;</w:t>
      </w:r>
    </w:p>
    <w:p w14:paraId="2A7A546A"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raštu informuoti Užsakovą apie aplinkybes, kurios trukdo ir (ar) gali trukdyti jam tinkamai vykdyti Sutartį nedelsiant po to, kai jis apie jas sužinojo ar turėjo sužinoti. Neinformavus Užsakovo, Rangovas praranda teisę remtis tomis aplinkybėmis vėliau ir tampa atsakingas bei prisiima visą riziką, jei dėl to kiltų neigiamų padarinių Užsakovui, ir (ar) atliekamiems Darbams;</w:t>
      </w:r>
    </w:p>
    <w:p w14:paraId="3205424C"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ECD24A5"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per 5 darbo dienas nuo Sutarties pasirašymo dienos pateikti Užsakovui statinio statybos, rekonstravimo, remonto, atnaujinimo (modernizavimo), griovimo ar kultūros paveldo statinio tvarkomųjų statybos darbų ir civilinės atsakomybės privalomojo ar savanoriško (priklausomai nuo statybos įstatymo reikalavimų) draudimo sutartį (toliau – draudimo sutartis) ne mažesnei nei 43.400,00 EUR sumai ir užtikrinti, kad draudimo sutartis nenutrūkstamai galiotų nuo Sutarties sudarymo iki visų Rangovo sutartinių įsipareigojimų įvykdymo pabaigos. Jeigu, įvykus draudiminiam įvykiui, draudimo sumos neužtenka padengti visus nuostolius, Rangovas padengia nuostolius, viršijančius privalomojo ar savanoriško (priklausomai nuo Statybos įstatymo reikalavimų) civilinės atsakomybės draudimo išmokų dydį;</w:t>
      </w:r>
    </w:p>
    <w:p w14:paraId="6F0388E8"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raštu arba per elektronines sistemas pranešti apie Darbų užbaigimą;</w:t>
      </w:r>
    </w:p>
    <w:p w14:paraId="75A82A9B"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jeigu pagal statybos darbus reglamentuojančius Lietuvos Respublikos teisės aktus reikalaujama, užbaigus Darbus, Rangovas, per 5 (penkias) darbo dienas po Darbų perdavimo-priėmimo akto pasirašymo dienos, privalo pateikti Užsakovui Rangovo garantinio laikotarpio prievolių įvykdymo užtikrinimo dokumentą (kartu su jo apmokėjimą įrodančia dokumento kopija) </w:t>
      </w:r>
      <w:r w:rsidRPr="001D15AD">
        <w:rPr>
          <w:rFonts w:ascii="Times New Roman" w:eastAsia="Times New Roman" w:hAnsi="Times New Roman" w:cs="Times New Roman"/>
          <w:sz w:val="24"/>
          <w:szCs w:val="24"/>
          <w:lang w:eastAsia="en-US"/>
        </w:rPr>
        <w:lastRenderedPageBreak/>
        <w:t>pagal Statybos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 kuriuo užtikrinamas garantinio laikotarpio prievolių įvykdymas pagal pasirašytą Sutartį. Draudimo bendrovės laidavimo draudimo raštas arba banko garantija turi būti išduoti ne trumpesniam nei 3 (trijų) metų laikotarpiui ir galiojimo laikotarpiu negali būti atšaukiami; laidavimo draudimo suma arba garantijos suma turi būti ne mažesnė kaip 5 (penki) proc. statinio statybos kainos (Eur su PVM);</w:t>
      </w:r>
    </w:p>
    <w:p w14:paraId="4F77861A"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vykdant Darbus, atsakyti už eismo saugumą Darbų vykdymo zonoje (vietose);</w:t>
      </w:r>
    </w:p>
    <w:p w14:paraId="37606EC9"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nereikalauti iš Užsakovo padengti jokių patirtų išlaidų, jeigu Užsakovas pasinaudos Bendrųjų sutarties sąlygų 20.2.1 papunktyje numatyta teise nutraukti Sutartį;</w:t>
      </w:r>
    </w:p>
    <w:p w14:paraId="0986D89C"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jeigu pagal Lietuvos Respublikos statybos darbus reglamentuojančius teisės aktus reikalaujama apie vykdomus Darbus viešose vietose informuoti Vilniaus miesto bendruomenę Darbų vykdymo vietoje, tiksliai nurodyti sutartinių įsipareigojimų vykdymo terminus. Jei Darbų vykdymo vietos nėra konkrečios, tuomet Darbų vykdymo terminai turi būti nurodyti Užsakovo interneto svetainėje;</w:t>
      </w:r>
    </w:p>
    <w:p w14:paraId="15308602"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užtikrinti, kad visą Sutarties galiojimo laikotarpį Rangovo kvalifikacijos duomenys atitiktų pirkimo dokumentų reikalavimus;</w:t>
      </w:r>
    </w:p>
    <w:p w14:paraId="0191AA16"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užtikrinti, kad Sutarties vykdymui pasitelkiami Rangovo arba subrangovų darbuotojai turėtų Sutarties įgyvendinimui reikalingas licencijas, žinias, patirtį ir kvalifikaciją bei Užsakovo pagrįstu reikalavimu pakeisti paskirtus darbuotojus, kurie nekompetentingai ar aplaidžiai vykdo Sutartyje Rangovui nustatytas pareigas, savo elgesiu kelia grėsmę saugai darbe, sveikatai arba aplinkos apsaugai;</w:t>
      </w:r>
    </w:p>
    <w:p w14:paraId="4C36B9AD"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Užsakovui reikalaujant, per 3 (tris) darbo dienas pateikti su Sutartyje nurodytais subrangovais sudarytas sutartis;</w:t>
      </w:r>
    </w:p>
    <w:p w14:paraId="6A7DF7B7"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jeigu Rangovo kvalifikacija dėl teisės verstis atitinkama veikla nebuvo tikrinama arba tikrinama ne visa apimtimi, Rangovas Užsakovui įsipareigoja, kad Sutartį vykdys tik tokią teisę turintys asmenys. Užsakovui pareikalavus, Rangovas turi pateikti dokumentus, įrodančius, kad Sutartį vykdo tik tokią teisę turintys asmenys;</w:t>
      </w:r>
    </w:p>
    <w:p w14:paraId="7D9512ED"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jeigu atsižvelgiant į Darbų pobūdį būtina, t. y. jei Sutarties vykdymo metu bus įrengtos sistemos, konstrukcijos, sumontuota įranga, iki visų Darbų perdavimo Rangovas privalo instruktuoti ir (arba) apmokyti Užsakovą bei Užsakovui pateikti instrukcijas / eksploatavimo sąlygas lietuvių kalba arba kalba nurodyta Techninėje specifikacijoje. Apmokamų Užsakovo darbuotojų kiekis nurodomas Techninėje specifikacijoje;</w:t>
      </w:r>
    </w:p>
    <w:p w14:paraId="5B03FA11"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Rangovas negali perleisti tretiesiems asmenims visų ar dalies savo teisių, susijusių su Sutartimi, įskaitant reikalavimo teisę į </w:t>
      </w:r>
      <w:r w:rsidRPr="001D15AD">
        <w:rPr>
          <w:rFonts w:ascii="Times New Roman" w:eastAsia="Times New Roman" w:hAnsi="Times New Roman" w:cs="Times New Roman"/>
          <w:color w:val="000000"/>
          <w:sz w:val="24"/>
          <w:szCs w:val="24"/>
          <w:lang w:eastAsia="en-US"/>
        </w:rPr>
        <w:t xml:space="preserve">Užsakovo </w:t>
      </w:r>
      <w:r w:rsidRPr="001D15AD">
        <w:rPr>
          <w:rFonts w:ascii="Times New Roman" w:eastAsia="Times New Roman" w:hAnsi="Times New Roman" w:cs="Times New Roman"/>
          <w:sz w:val="24"/>
          <w:szCs w:val="24"/>
          <w:lang w:eastAsia="en-US"/>
        </w:rPr>
        <w:t xml:space="preserve">mokėtinas sumas, be išankstinio </w:t>
      </w:r>
      <w:r w:rsidRPr="001D15AD">
        <w:rPr>
          <w:rFonts w:ascii="Times New Roman" w:eastAsia="Times New Roman" w:hAnsi="Times New Roman" w:cs="Times New Roman"/>
          <w:color w:val="000000"/>
          <w:sz w:val="24"/>
          <w:szCs w:val="24"/>
          <w:lang w:eastAsia="en-US"/>
        </w:rPr>
        <w:t xml:space="preserve">Užsakovo </w:t>
      </w:r>
      <w:r w:rsidRPr="001D15AD">
        <w:rPr>
          <w:rFonts w:ascii="Times New Roman" w:eastAsia="Times New Roman" w:hAnsi="Times New Roman" w:cs="Times New Roman"/>
          <w:sz w:val="24"/>
          <w:szCs w:val="24"/>
          <w:lang w:eastAsia="en-US"/>
        </w:rPr>
        <w:t xml:space="preserve">rašytinio sutikimo. Be </w:t>
      </w:r>
      <w:r w:rsidRPr="001D15AD">
        <w:rPr>
          <w:rFonts w:ascii="Times New Roman" w:eastAsia="Times New Roman" w:hAnsi="Times New Roman" w:cs="Times New Roman"/>
          <w:color w:val="000000"/>
          <w:sz w:val="24"/>
          <w:szCs w:val="24"/>
          <w:lang w:eastAsia="en-US"/>
        </w:rPr>
        <w:t xml:space="preserve">Užsakovo </w:t>
      </w:r>
      <w:r w:rsidRPr="001D15AD">
        <w:rPr>
          <w:rFonts w:ascii="Times New Roman" w:eastAsia="Times New Roman" w:hAnsi="Times New Roman" w:cs="Times New Roman"/>
          <w:sz w:val="24"/>
          <w:szCs w:val="24"/>
          <w:lang w:eastAsia="en-US"/>
        </w:rPr>
        <w:t>išankstinio rašytinio sutikimo sudaryti sandoriai dėl teisių ar pareigų pagal šią Sutartį perleidimo laikytini niekiniais ir negaliojančiais nuo jų sudarymo momento;</w:t>
      </w:r>
    </w:p>
    <w:p w14:paraId="429D54A3"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atlyginti Užsakovui ir tretiesiems asmenims atsiradusius nuostolius dėl netinkamo Sutarties vykdymo ar nevykdymo</w:t>
      </w:r>
      <w:bookmarkEnd w:id="3"/>
      <w:r w:rsidRPr="001D15AD">
        <w:rPr>
          <w:rFonts w:ascii="Times New Roman" w:eastAsia="Times New Roman" w:hAnsi="Times New Roman" w:cs="Times New Roman"/>
          <w:sz w:val="24"/>
          <w:szCs w:val="24"/>
          <w:lang w:eastAsia="en-US"/>
        </w:rPr>
        <w:t>;</w:t>
      </w:r>
    </w:p>
    <w:p w14:paraId="28C4D1B9"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užtikrinti, kad atlikus Darbus, jų rezultatas – objektas galės būti naudojamas pagal funkcinę paskirtį;</w:t>
      </w:r>
    </w:p>
    <w:p w14:paraId="21AE7E40"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atliekant Darbus laikytis šių aplinkos apsaugos reikalavimų: mažinti popieriaus sunaudojimą, atsisakyti nebūtino dokumentų kopijavimo ir spausdinimo, dokumentacija, perdavimo-priėmimo aktai, Užsakovui turi būti pateikiami elektroniniu formatu ir pasirašomi elektroniniu būdu, sąskaitas faktūras už atliktus Darbus teikti tik elektroniniu būdu, Užsakovo prašomą informaciją teikti tik elektroniniu formatu;</w:t>
      </w:r>
    </w:p>
    <w:p w14:paraId="3E2E2123"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siekti, kad atliekant Darbus būtų sunaudojama mažiau gamtos išteklių, t. y. siekti, kad Rangovo darbuotojai, atliekantys Darbus, atvykimui į Darbų atlikimo vietą pasirinktų optimalų maršrutą ir rinktųsi netaršias transporto priemones, kad Darbų atlikimo metu nebūtų teršiama aplinka ir keliamas pavojus sveikatai;</w:t>
      </w:r>
    </w:p>
    <w:p w14:paraId="0ABA04EC"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lastRenderedPageBreak/>
        <w:t>Darbų atlikimo laikotarpiu užtikrinti nustatytų kokybės vadybos sistemos ir (arba) aplinkos apsaugos vadybos sistemos standartų laikymąsi, jei tokie reikalavimai buvo keliami pirkimo dokumentuose, ir turėti tą patvirtinančius dokumentus;</w:t>
      </w:r>
    </w:p>
    <w:p w14:paraId="1D5B96F8"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statybvietėje statybos Darbus atliekantys asmenys, nurodyti Lietuvos Respublikos valstybinio socialinio draudimo įstatymo 15</w:t>
      </w:r>
      <w:r w:rsidRPr="001D15AD">
        <w:rPr>
          <w:rFonts w:ascii="Times New Roman" w:eastAsia="Times New Roman" w:hAnsi="Times New Roman" w:cs="Times New Roman"/>
          <w:sz w:val="24"/>
          <w:szCs w:val="24"/>
          <w:vertAlign w:val="superscript"/>
          <w:lang w:eastAsia="en-US"/>
        </w:rPr>
        <w:t>1</w:t>
      </w:r>
      <w:r w:rsidRPr="001D15AD">
        <w:rPr>
          <w:rFonts w:ascii="Times New Roman" w:eastAsia="Times New Roman" w:hAnsi="Times New Roman" w:cs="Times New Roman"/>
          <w:sz w:val="24"/>
          <w:szCs w:val="24"/>
          <w:lang w:eastAsia="en-US"/>
        </w:rPr>
        <w:t xml:space="preserve"> straipsnio 1 dalyje, privalo turėti galiojantį Valstybinio socialinio draudimo įstatymo 15</w:t>
      </w:r>
      <w:r w:rsidRPr="001D15AD">
        <w:rPr>
          <w:rFonts w:ascii="Times New Roman" w:eastAsia="Times New Roman" w:hAnsi="Times New Roman" w:cs="Times New Roman"/>
          <w:sz w:val="24"/>
          <w:szCs w:val="24"/>
          <w:vertAlign w:val="superscript"/>
          <w:lang w:eastAsia="en-US"/>
        </w:rPr>
        <w:t>1</w:t>
      </w:r>
      <w:r w:rsidRPr="001D15AD">
        <w:rPr>
          <w:rFonts w:ascii="Times New Roman" w:eastAsia="Times New Roman" w:hAnsi="Times New Roman" w:cs="Times New Roman"/>
          <w:sz w:val="24"/>
          <w:szCs w:val="24"/>
          <w:lang w:eastAsia="en-US"/>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1D15AD">
        <w:rPr>
          <w:rFonts w:ascii="Times New Roman" w:eastAsia="Times New Roman" w:hAnsi="Times New Roman" w:cs="Times New Roman"/>
          <w:sz w:val="24"/>
          <w:szCs w:val="24"/>
          <w:vertAlign w:val="superscript"/>
          <w:lang w:eastAsia="en-US"/>
        </w:rPr>
        <w:t>1</w:t>
      </w:r>
      <w:r w:rsidRPr="001D15AD">
        <w:rPr>
          <w:rFonts w:ascii="Times New Roman" w:eastAsia="Times New Roman" w:hAnsi="Times New Roman" w:cs="Times New Roman"/>
          <w:sz w:val="24"/>
          <w:szCs w:val="24"/>
          <w:lang w:eastAsia="en-US"/>
        </w:rPr>
        <w:t xml:space="preserve"> straipsnio 8 dalyje, pagrindžiančius dokumentus ir pateikti jį (juos):</w:t>
      </w:r>
    </w:p>
    <w:p w14:paraId="5DBB7BA3" w14:textId="77777777" w:rsidR="001D15AD" w:rsidRPr="001D15AD" w:rsidRDefault="001D15AD" w:rsidP="00A21E26">
      <w:pPr>
        <w:numPr>
          <w:ilvl w:val="3"/>
          <w:numId w:val="15"/>
        </w:numPr>
        <w:tabs>
          <w:tab w:val="left" w:pos="1701"/>
        </w:tabs>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patikrinimo metu Lietuvos Respublikos užimtumo įstatymo 55 straipsnyje nurodytoms institucijoms;</w:t>
      </w:r>
    </w:p>
    <w:p w14:paraId="7C830A5B" w14:textId="77777777" w:rsidR="001D15AD" w:rsidRPr="001D15AD" w:rsidRDefault="001D15AD" w:rsidP="00A21E26">
      <w:pPr>
        <w:numPr>
          <w:ilvl w:val="3"/>
          <w:numId w:val="15"/>
        </w:numPr>
        <w:tabs>
          <w:tab w:val="left" w:pos="1701"/>
        </w:tabs>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statybos patikrinimo metu Valstybinei teritorijų planavimo ir statybos inspekcijai prie Aplinkos ministerijos;</w:t>
      </w:r>
    </w:p>
    <w:p w14:paraId="4A3145B6" w14:textId="77777777" w:rsidR="001D15AD" w:rsidRPr="001D15AD" w:rsidRDefault="001D15AD" w:rsidP="00A21E26">
      <w:pPr>
        <w:numPr>
          <w:ilvl w:val="3"/>
          <w:numId w:val="15"/>
        </w:numPr>
        <w:tabs>
          <w:tab w:val="left" w:pos="1701"/>
        </w:tabs>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prieš patenkant į statybvietę ir statybvietėje pareikalavus statytojui (Užsakovui) ar jo vienam įgaliotam rangovui ar jų įgaliotiems asmenims.</w:t>
      </w:r>
    </w:p>
    <w:p w14:paraId="5F4C2C4F" w14:textId="77777777" w:rsidR="001D15AD" w:rsidRPr="001D15AD" w:rsidRDefault="001D15AD" w:rsidP="00A21E26">
      <w:pPr>
        <w:numPr>
          <w:ilvl w:val="1"/>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Rangovo teisės:</w:t>
      </w:r>
    </w:p>
    <w:p w14:paraId="084CC0B3"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suderinus su Užsakovu, įrengti Sutarties objekto Darbų vietose laikinus statinius, konstrukcijas ir įrenginius, sandėliuoti medžiagas, reikalingas Darbams atlikti;</w:t>
      </w:r>
    </w:p>
    <w:p w14:paraId="03893905"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gauti visą reikalingą informaciją ir dokumentus, būtinus Darbų įgyvendinimui;</w:t>
      </w:r>
    </w:p>
    <w:p w14:paraId="425D2BD0"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gauti Sutartyje nurodytą atlygį už tinkamai ir laiku atliktus bei perduotus Darbus;</w:t>
      </w:r>
    </w:p>
    <w:p w14:paraId="0B66B0D8"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naudoti Sutarties objekto Darbų vietose atributiką (darbuotojų ir transporto priemonių), identifikuojančią Rangovą ir subrangovus. Naudoti Rangovą ar subrangovus reklamuojančią informaciją leidžiama tik iš anksto raštu suderinus tai su Užsakovu;</w:t>
      </w:r>
    </w:p>
    <w:p w14:paraId="7D9AFF9E"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Rangovui Darbams vykdyti gali būti suteikta teisė naudotis tokiu elektros, vandens kiekiu, kokį saugiai, be neigiamos įtakos Užsakovui galima gauti Sutarties objekto Darbų vietose ar šalia jo;</w:t>
      </w:r>
    </w:p>
    <w:p w14:paraId="3E4D5698"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užbaigti Darbus anksčiau Sutartyje numatyto termino;</w:t>
      </w:r>
    </w:p>
    <w:p w14:paraId="37FFEB59" w14:textId="77777777" w:rsidR="001D15AD" w:rsidRPr="001D15AD" w:rsidRDefault="001D15AD" w:rsidP="00A21E26">
      <w:pPr>
        <w:numPr>
          <w:ilvl w:val="2"/>
          <w:numId w:val="15"/>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įgyvendinti kitas teises, numatytas Specialiosiose sutarties sąlygose ir suteikiamas pagal galiojančius Lietuvos Respublikos teisės aktus.</w:t>
      </w:r>
    </w:p>
    <w:p w14:paraId="6FF47EE9"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11B598B9" w14:textId="77777777" w:rsidR="001D15AD" w:rsidRPr="001D15AD" w:rsidRDefault="001D15AD" w:rsidP="001D15AD">
      <w:pPr>
        <w:tabs>
          <w:tab w:val="left" w:pos="1304"/>
          <w:tab w:val="left" w:pos="1457"/>
          <w:tab w:val="left" w:pos="1604"/>
          <w:tab w:val="left" w:pos="1757"/>
          <w:tab w:val="left" w:pos="1860"/>
          <w:tab w:val="left" w:pos="1984"/>
          <w:tab w:val="left" w:pos="2098"/>
          <w:tab w:val="left" w:pos="2211"/>
        </w:tabs>
        <w:suppressAutoHyphens/>
        <w:autoSpaceDE w:val="0"/>
        <w:autoSpaceDN w:val="0"/>
        <w:spacing w:after="0" w:line="240" w:lineRule="auto"/>
        <w:jc w:val="center"/>
        <w:rPr>
          <w:rFonts w:ascii="Times New Roman" w:eastAsia="Times New Roman" w:hAnsi="Times New Roman" w:cs="Times New Roman"/>
          <w:b/>
          <w:bCs/>
          <w:sz w:val="24"/>
          <w:szCs w:val="24"/>
          <w:lang w:eastAsia="en-US"/>
        </w:rPr>
      </w:pPr>
      <w:r w:rsidRPr="001D15AD">
        <w:rPr>
          <w:rFonts w:ascii="Times New Roman" w:eastAsia="Times New Roman" w:hAnsi="Times New Roman" w:cs="Times New Roman"/>
          <w:b/>
          <w:bCs/>
          <w:sz w:val="24"/>
          <w:szCs w:val="24"/>
          <w:lang w:eastAsia="en-US"/>
        </w:rPr>
        <w:t>VI. UŽSAKOVO TEISĖS IR PAREIGOS</w:t>
      </w:r>
    </w:p>
    <w:p w14:paraId="7EB0B038"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5B654B54" w14:textId="77777777" w:rsidR="001D15AD" w:rsidRPr="001D15AD" w:rsidRDefault="001D15AD" w:rsidP="00A21E26">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Užsakovas įsipareigoja:</w:t>
      </w:r>
    </w:p>
    <w:p w14:paraId="5807C070" w14:textId="77777777" w:rsidR="001D15AD" w:rsidRPr="001D15AD" w:rsidRDefault="001D15AD" w:rsidP="00A21E26">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pagrįsdamas jų reikalingumą ir nurodydamas kokia forma jie turėtų būti pateikti;</w:t>
      </w:r>
    </w:p>
    <w:p w14:paraId="3C6E6A3F" w14:textId="77777777" w:rsidR="001D15AD" w:rsidRPr="001D15AD" w:rsidRDefault="001D15AD" w:rsidP="00A21E26">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priimti ir sumokėti Rangovui už tinkamai ir faktiškai atliktus Darbus Specialiosiose sutarties sąlygose nustatyta tvarka ir terminais;</w:t>
      </w:r>
    </w:p>
    <w:p w14:paraId="72EEB964" w14:textId="77777777" w:rsidR="001D15AD" w:rsidRPr="001D15AD" w:rsidRDefault="001D15AD" w:rsidP="00A21E26">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jeigu tai numatyta pirkimo dokumentuose, Darbų atlikimo laikotarpiu, atskiru įgaliojimu, įgalioti Rangovą, pasirašyti su  inžinerinių tinklų savininkais (operatoriais) inžinerinių tinklų ir įrenginių perkėlimo (rekonstravimo) darbų sutartį ir sumokėti sutartyje nurodytą darbų mokestį, dėl darbų reikalingų šiai Sutarčiai įvykdymo; </w:t>
      </w:r>
    </w:p>
    <w:p w14:paraId="4B4B2E9C" w14:textId="77777777" w:rsidR="001D15AD" w:rsidRPr="001D15AD" w:rsidRDefault="001D15AD" w:rsidP="00A21E26">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užtikrinti Rangovo, jo darbuotojų bei atstovų patekimą į Sutarties objekto Darbų vietas tiek, kiek tai būtina atlikti Darbus bei įvykdyti kitus Sutartyje numatytus įsipareigojimus;</w:t>
      </w:r>
    </w:p>
    <w:p w14:paraId="1E47E520" w14:textId="77777777" w:rsidR="001D15AD" w:rsidRPr="001D15AD" w:rsidRDefault="001D15AD" w:rsidP="00A21E26">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patikrinti Rangovo baigtus Darbus ir, nustačius, kad jie atitinka Sutartyje numatytus reikalavimus bei tarpiniame ir galutiniame faktiškai atliktų Darbų perdavimo-priėmimo akte, Darbų ir išlaidų apmokėjimo pažymoje nurodytos apimtys atitinka faktines apimtis, Sutartyje nustatytais terminais bei sąlygomis raštu patvirtinti Rangovo pateiktus tarpinius ir galutinius faktiškai atliktų Darbų perdavimo-priėmimo aktus ir Darbų ir išlaidų apmokėjimo pažymas;</w:t>
      </w:r>
    </w:p>
    <w:p w14:paraId="472DB6EB" w14:textId="77777777" w:rsidR="001D15AD" w:rsidRPr="001D15AD" w:rsidRDefault="001D15AD" w:rsidP="00A21E26">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lastRenderedPageBreak/>
        <w:t>pasibaigus Sutarties galiojimo terminui – grąžinti Sutarties įvykdymo užtikrinimą Rangovui per 30 (trisdešimt) kalendorinių dienų nuo raštiško Rangovo prašymo pateikimo dienos;</w:t>
      </w:r>
    </w:p>
    <w:p w14:paraId="3FCF3B59" w14:textId="77777777" w:rsidR="001D15AD" w:rsidRPr="001D15AD" w:rsidRDefault="001D15AD" w:rsidP="00A21E26">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įtraukti į bylą trečiuoju asmeniu Rangovą, jeigu tretieji asmenys Užsakovui pareiškia ieškinį dėl padarytų nuostolių atliekant Darbus arba dėl Darbų neatlikimo;</w:t>
      </w:r>
    </w:p>
    <w:p w14:paraId="0C24A757" w14:textId="77777777" w:rsidR="001D15AD" w:rsidRPr="001D15AD" w:rsidRDefault="001D15AD" w:rsidP="00A21E26">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tinkamai vykdyti kitus įsipareigojimus, numatytus šioje Sutartyje, jos prieduose ir Specialiosiose sutarties sąlygose.</w:t>
      </w:r>
    </w:p>
    <w:p w14:paraId="75347E8F" w14:textId="77777777" w:rsidR="001D15AD" w:rsidRPr="001D15AD" w:rsidRDefault="001D15AD" w:rsidP="00A21E26">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Užsakovas turi teisę:</w:t>
      </w:r>
    </w:p>
    <w:p w14:paraId="79E81880" w14:textId="77777777" w:rsidR="001D15AD" w:rsidRPr="001D15AD" w:rsidRDefault="001D15AD" w:rsidP="00A21E26">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tikrinti Rangovo Darbų atlikimo eigą ir kokybę, medžiagas suderinus laiką su Rangovu;</w:t>
      </w:r>
    </w:p>
    <w:p w14:paraId="5800DDB6" w14:textId="77777777" w:rsidR="001D15AD" w:rsidRPr="001D15AD" w:rsidRDefault="001D15AD" w:rsidP="00A21E26">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organizuoti ir vesti gamybinius pasitarimus  arba įpareigoti tai daryti Rangovą ar kitą Užsakovo pasamdytą personalą;</w:t>
      </w:r>
    </w:p>
    <w:p w14:paraId="344668A8" w14:textId="77777777" w:rsidR="001D15AD" w:rsidRPr="001D15AD" w:rsidRDefault="001D15AD" w:rsidP="00A21E26">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jeigu Rangovas nukrypsta nuo Sutarties sąlygų, suderinto Darbų atlikimo terminų, esminių Sutarties datų, nesilaiko teisės aktų ar statybos normatyvinių techninių dokumentų reikalavimų ir (ar) netinkamai pildo Darbų vykdymo dokumentaciją, reikalauti pašalinti trūkumus, nemokėti už netinkamai faktiškai atliktus Darbus, sustabdyti Darbų vykdymą ir (ar) apmokėjimus už Darbus iki tinkamo pažeidimų pašalinimo;</w:t>
      </w:r>
    </w:p>
    <w:p w14:paraId="0C29D132" w14:textId="77777777" w:rsidR="001D15AD" w:rsidRPr="001D15AD" w:rsidRDefault="001D15AD" w:rsidP="00A21E26">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savo nuožiūra vykdyti kontrolę ir priežiūrą Sutarties objekto Darbų vietose, taip pat kontroliuoti Sutarties vykdymą, ir, aptikus Sutarties vykdymo trūkumus ir (ar) pažeidimus, duoti Rangovui vykdytinus nurodymus ir (arba) atsisakyti priimti Darbus. Užsakovas turi teisę nurodyti terminą Rangovui Sutarties vykdymo trūkumams pašalinti;</w:t>
      </w:r>
    </w:p>
    <w:p w14:paraId="3B4B2EAD" w14:textId="77777777" w:rsidR="001D15AD" w:rsidRPr="001D15AD" w:rsidRDefault="001D15AD" w:rsidP="00A21E26">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vienašališkai įskaityti priskaičiuotas netesybas iš Rangovui mokėtinų sumų;</w:t>
      </w:r>
    </w:p>
    <w:p w14:paraId="4E4A6F93" w14:textId="77777777" w:rsidR="001D15AD" w:rsidRPr="001D15AD" w:rsidRDefault="001D15AD" w:rsidP="00A21E26">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sustabdyti mokėjimus Rangovui, jeigu Rangovas nevykdo arba netinkamai vykdo bet kokius Sutartimi prisiimtus ar teisės aktuose numatytus įsipareigojimus, iki kol šie įsipareigojimai bus tinkamai įvykdyti;</w:t>
      </w:r>
    </w:p>
    <w:p w14:paraId="18A7343E" w14:textId="77777777" w:rsidR="001D15AD" w:rsidRPr="001D15AD" w:rsidRDefault="001D15AD" w:rsidP="00A21E26">
      <w:pPr>
        <w:numPr>
          <w:ilvl w:val="2"/>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Sutarties vykdymo metu atsiradus aplinkybėms dėl kurių Darbai negali būti atliekami Užsakyme nurodytu terminu pagal technologiją arba tuos Darbus tikslinga stabdyti dėl Užsakovo nurodytų objektyvių aplinkybių siekiant racionaliai naudoti lėšas ar užtikrinat suderinamumą su kitais darbais yra tikslinga juos atlikti vėlesniu terminu, Užsakovas raštišku nurodymu gali stabdyti Darbus.</w:t>
      </w:r>
    </w:p>
    <w:p w14:paraId="618C0032" w14:textId="77777777" w:rsidR="001D15AD" w:rsidRPr="001D15AD" w:rsidRDefault="001D15AD" w:rsidP="00A21E26">
      <w:pPr>
        <w:numPr>
          <w:ilvl w:val="1"/>
          <w:numId w:val="16"/>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Užsakovas turi ir kitas teises, numatytas Specialiosiose sutarties sąlygose ir Lietuvos Respublikos galiojančiuose teisės aktuose.</w:t>
      </w:r>
    </w:p>
    <w:p w14:paraId="52F0578D"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695BB0CF" w14:textId="77777777" w:rsidR="001D15AD" w:rsidRPr="001D15AD" w:rsidRDefault="001D15AD" w:rsidP="001D15AD">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bCs/>
          <w:sz w:val="24"/>
          <w:szCs w:val="24"/>
          <w:lang w:eastAsia="en-US"/>
        </w:rPr>
        <w:t>VII. KAINA, KAINOS PERSKAIČIAVIMAS, APMOKĖJIMO TVARKA</w:t>
      </w:r>
    </w:p>
    <w:p w14:paraId="7D9AE750"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3AA8DA67" w14:textId="77777777" w:rsidR="001D15AD" w:rsidRPr="001D15AD" w:rsidRDefault="001D15AD" w:rsidP="00A21E26">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Sutarties kaina (įkainiai) (toliau Bendrosiose sutarties sąlygose vadinama – Sutarties kaina) bei kainodaros taisyklės nustatytos Specialiosiose sutarties sąlygose.</w:t>
      </w:r>
    </w:p>
    <w:p w14:paraId="7ACF8272" w14:textId="77777777" w:rsidR="001D15AD" w:rsidRPr="001D15AD" w:rsidRDefault="001D15AD" w:rsidP="00A21E26">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Visą riziką dėl Sutarties kainos padidėjimo prisiima Rangovas. Sutarties kaina </w:t>
      </w:r>
      <w:r w:rsidRPr="001D15AD">
        <w:rPr>
          <w:rFonts w:ascii="Times New Roman" w:eastAsia="Times New Roman" w:hAnsi="Times New Roman" w:cs="Times New Roman"/>
          <w:color w:val="000000"/>
          <w:sz w:val="24"/>
          <w:szCs w:val="24"/>
          <w:lang w:eastAsia="ar-SA"/>
        </w:rPr>
        <w:t>apima visas tiesiogines ir netiesiogines išlaidas,</w:t>
      </w:r>
      <w:r w:rsidRPr="001D15AD">
        <w:rPr>
          <w:rFonts w:ascii="Times New Roman" w:eastAsia="Times New Roman" w:hAnsi="Times New Roman" w:cs="Times New Roman"/>
          <w:sz w:val="24"/>
          <w:szCs w:val="24"/>
          <w:lang w:eastAsia="en-US"/>
        </w:rPr>
        <w:t xml:space="preserve"> susijusias su Darbų atlikimu. Sutarties kainai įtakos negali turėti  terminų pažeidimai, darbo užmokesčio ir kitų panašių išlaidų išaugimas.</w:t>
      </w:r>
    </w:p>
    <w:p w14:paraId="05CC583D" w14:textId="77777777" w:rsidR="001D15AD" w:rsidRPr="001D15AD" w:rsidRDefault="001D15AD" w:rsidP="00A21E26">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0B61C35A" w14:textId="77777777" w:rsidR="001D15AD" w:rsidRPr="001D15AD" w:rsidRDefault="001D15AD" w:rsidP="00A21E26">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Šalys susitaria ir sutinka, kad Sutarties kaina (įkainiai) dėl pasikeitusių mokesčių perskaičiuojama tokia tvarka:</w:t>
      </w:r>
    </w:p>
    <w:p w14:paraId="40900719" w14:textId="77777777" w:rsidR="001D15AD" w:rsidRPr="001D15AD" w:rsidRDefault="001D15AD" w:rsidP="00A21E26">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mokestis, kuriam pasikeitus perskaičiuojama Sutarties kaina (įkainiai): pridėtinės vertės mokestis (PVM). Pasikeitus kitiems mokesčiams, Sutarties kaina (įkainiai) nebus perskaičiuojama;</w:t>
      </w:r>
    </w:p>
    <w:p w14:paraId="706D14C8" w14:textId="77777777" w:rsidR="001D15AD" w:rsidRPr="001D15AD" w:rsidRDefault="001D15AD" w:rsidP="00A21E26">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perskaičiavimas atliekamas įsigaliojus Lietuvos Respublikos pridėtinės vertės mokesčio įstatymo pakeitimo įstatymui, pagal kurį keičiasi PVM mokesčio tarifas;</w:t>
      </w:r>
    </w:p>
    <w:p w14:paraId="23C34088" w14:textId="77777777" w:rsidR="001D15AD" w:rsidRPr="001D15AD" w:rsidRDefault="001D15AD" w:rsidP="00A21E26">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perskaičiavimo formulė: pasikeitus PVM tarifo dydžiui Sutarties kainoje (įkainiuose) esantis PVM tarifas neatliktiems Darbams keičiamas (mažinamas ar didinamas) pagal Lietuvos Respublikos teisės aktus;</w:t>
      </w:r>
    </w:p>
    <w:p w14:paraId="148F6F42" w14:textId="77777777" w:rsidR="001D15AD" w:rsidRPr="001D15AD" w:rsidRDefault="001D15AD" w:rsidP="00A21E26">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Sutarties kainos (įkainių) pakeitimas įforminamas papildomu Šalių susitarimu;</w:t>
      </w:r>
    </w:p>
    <w:p w14:paraId="5DAC0640" w14:textId="77777777" w:rsidR="001D15AD" w:rsidRPr="001D15AD" w:rsidRDefault="001D15AD" w:rsidP="00A21E26">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lastRenderedPageBreak/>
        <w:t>perskaičiuota Sutarties kaina (įkainiai) pradedama taikyti nuo Lietuvos Respublikos pridėtinės vertės mokesčio įstatymo pakeitimo įstatymo, pagal kurį keičiasi šio mokesčio tarifas, nurodytos tarifo įsigaliojimo dienos.</w:t>
      </w:r>
    </w:p>
    <w:p w14:paraId="2B78A5D6" w14:textId="77777777" w:rsidR="001D15AD" w:rsidRPr="001D15AD" w:rsidRDefault="001D15AD" w:rsidP="00A21E26">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Užsakovas numato tiesioginio atsiskaitymo galimybę su Sutartyje nurodytais subrangovais tokiomis sąlygomis:</w:t>
      </w:r>
    </w:p>
    <w:p w14:paraId="4E7EBB63" w14:textId="77777777" w:rsidR="001D15AD" w:rsidRPr="001D15AD" w:rsidRDefault="001D15AD" w:rsidP="00A21E26">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sudarius Sutartį, Rangovas ne vėliau negu Sutartis pradedama vykdyti, įsipareigoja Užsakovui raštu pateikti </w:t>
      </w:r>
      <w:r w:rsidRPr="001D15AD">
        <w:rPr>
          <w:rFonts w:ascii="Times New Roman" w:eastAsia="Calibri" w:hAnsi="Times New Roman" w:cs="Times New Roman"/>
          <w:sz w:val="24"/>
          <w:szCs w:val="24"/>
          <w:lang w:eastAsia="en-US"/>
        </w:rPr>
        <w:t xml:space="preserve">tuo metu žinomų subrangovų pavadinimus, kontaktinius duomenis ir jų atstovus. </w:t>
      </w:r>
      <w:r w:rsidRPr="001D15AD">
        <w:rPr>
          <w:rFonts w:ascii="Times New Roman" w:eastAsia="Times New Roman" w:hAnsi="Times New Roman" w:cs="Times New Roman"/>
          <w:sz w:val="24"/>
          <w:szCs w:val="24"/>
          <w:lang w:eastAsia="en-US"/>
        </w:rPr>
        <w:t>Užsakovas</w:t>
      </w:r>
      <w:r w:rsidRPr="001D15AD">
        <w:rPr>
          <w:rFonts w:ascii="Times New Roman" w:eastAsia="Calibri" w:hAnsi="Times New Roman" w:cs="Times New Roman"/>
          <w:sz w:val="24"/>
          <w:szCs w:val="24"/>
          <w:lang w:eastAsia="en-US"/>
        </w:rPr>
        <w:t xml:space="preserve"> taip pat reikalauja, kad </w:t>
      </w:r>
      <w:r w:rsidRPr="001D15AD">
        <w:rPr>
          <w:rFonts w:ascii="Times New Roman" w:eastAsia="Times New Roman" w:hAnsi="Times New Roman" w:cs="Times New Roman"/>
          <w:sz w:val="24"/>
          <w:szCs w:val="24"/>
          <w:lang w:eastAsia="en-US"/>
        </w:rPr>
        <w:t>Rangovas</w:t>
      </w:r>
      <w:r w:rsidRPr="001D15AD">
        <w:rPr>
          <w:rFonts w:ascii="Times New Roman" w:eastAsia="Calibri" w:hAnsi="Times New Roman" w:cs="Times New Roman"/>
          <w:sz w:val="24"/>
          <w:szCs w:val="24"/>
          <w:lang w:eastAsia="en-US"/>
        </w:rPr>
        <w:t xml:space="preserve"> informuotų apie minėtos informacijos pasikeitimus Sutarties vykdymo metu, taip pat apie naujus subrangovus, kuriuos jis ketina pasitelkti vėliau;</w:t>
      </w:r>
    </w:p>
    <w:p w14:paraId="6EE7AB17" w14:textId="77777777" w:rsidR="001D15AD" w:rsidRPr="001D15AD" w:rsidRDefault="001D15AD" w:rsidP="00A21E26">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Užsakovas </w:t>
      </w:r>
      <w:r w:rsidRPr="001D15AD">
        <w:rPr>
          <w:rFonts w:ascii="Times New Roman" w:eastAsia="Calibri" w:hAnsi="Times New Roman" w:cs="Times New Roman"/>
          <w:bCs/>
          <w:sz w:val="24"/>
          <w:szCs w:val="24"/>
          <w:lang w:eastAsia="en-US"/>
        </w:rPr>
        <w:t xml:space="preserve">ne vėliau kaip per 3 (tris) darbo dienas nuo </w:t>
      </w:r>
      <w:r w:rsidRPr="001D15AD">
        <w:rPr>
          <w:rFonts w:ascii="Times New Roman" w:eastAsia="Times New Roman" w:hAnsi="Times New Roman" w:cs="Times New Roman"/>
          <w:sz w:val="24"/>
          <w:szCs w:val="24"/>
          <w:lang w:eastAsia="en-US"/>
        </w:rPr>
        <w:t>Bendrųjų sutarties sąlygų 7.5.</w:t>
      </w:r>
      <w:r w:rsidRPr="001D15AD">
        <w:rPr>
          <w:rFonts w:ascii="Times New Roman" w:eastAsia="Calibri" w:hAnsi="Times New Roman" w:cs="Times New Roman"/>
          <w:bCs/>
          <w:sz w:val="24"/>
          <w:szCs w:val="24"/>
          <w:lang w:eastAsia="en-US"/>
        </w:rPr>
        <w:t>1</w:t>
      </w:r>
      <w:r w:rsidRPr="001D15AD">
        <w:rPr>
          <w:rFonts w:ascii="Times New Roman" w:eastAsia="Calibri" w:hAnsi="Times New Roman" w:cs="Times New Roman"/>
          <w:sz w:val="24"/>
          <w:szCs w:val="24"/>
          <w:lang w:eastAsia="en-US"/>
        </w:rPr>
        <w:t xml:space="preserve"> punkte nurodytos informacijos gavimo dienos raštu informuoja subrangovus apie tiesioginio atsiskaitymo galimybę;</w:t>
      </w:r>
    </w:p>
    <w:p w14:paraId="489B814C" w14:textId="77777777" w:rsidR="001D15AD" w:rsidRPr="001D15AD" w:rsidRDefault="001D15AD" w:rsidP="00A21E26">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Sutartyje numatyta atsiskaitymo tvarka;</w:t>
      </w:r>
    </w:p>
    <w:p w14:paraId="10BC28D6" w14:textId="77777777" w:rsidR="001D15AD" w:rsidRPr="001D15AD" w:rsidRDefault="001D15AD" w:rsidP="00A21E26">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Rangovas turi teisę prieštarauti nepagrįstiems mokėjimams, pateikdamas raštišką tokio prieštaravimo Užsakovui ir subrangovui pagrindimą;</w:t>
      </w:r>
    </w:p>
    <w:p w14:paraId="1D77669F" w14:textId="77777777" w:rsidR="001D15AD" w:rsidRPr="001D15AD" w:rsidRDefault="001D15AD" w:rsidP="00A21E26">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tiesioginio atsiskaitymo su subrangovais galimybė nekeičia Užsakovo atsakomybės dėl Sutarties įvykdymo.</w:t>
      </w:r>
    </w:p>
    <w:p w14:paraId="08A8A32E" w14:textId="77777777" w:rsidR="001D15AD" w:rsidRPr="001D15AD" w:rsidRDefault="001D15AD" w:rsidP="00A21E26">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Atsižvelgiant į Sutarties pobūdį ir ypatumus, Šalys susitaria, kad už faktiškai atliktus Darbus ar jų dalį Užsakovas sumoka Rangovui pagal faktiškai atliktų Darbų perdavimo-priėmimo aktą, Darbų ir išlaidų apmokėjimo pažymą bei jam pateiktą PVM sąskaitą-faktūrą arba lygiavertį dokumentą per 30 (trisdešimt) kalendorinių dienų nuo dienos, kai Užsakovas priima faktiškai atliktų Darbų perdavimo-priėmimo aktą, Darbų ir išlaidų apmokėjimo pažymą. Tais atvejais, kai yra objektyviai pagrįsta (pvz., vėluoja finansavimas iš Biudžeto), mokėjimai gali būti atidedami, vėlavimo laikotarpiui, bet ne ilgiau kaip 60 (šešiasdešimt) kalendorinių dienų nuo Darbų perdavimo-priėmimo akto pasirašymo dienos ir PVM sąskaitos faktūros pateikimo.</w:t>
      </w:r>
    </w:p>
    <w:p w14:paraId="4888BEC7" w14:textId="77777777" w:rsidR="001D15AD" w:rsidRPr="001D15AD" w:rsidRDefault="001D15AD" w:rsidP="00A21E26">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Vykdant Sutartį, sąskaitos faktūros priimamos ir apdorojamos vadovaujantis Lietuvos Respublikos finansinės apskaitos įstatymo 6 straipsnio 4 dalimi, išskyrus šio straipsnio 12 dalyje nustatytus atvejus.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„E. sąskaita“ priemonėmis. Šiame punkte elektroninė sąskaita faktūra suprantama kaip sąskaita faktūra, išrašyta, perduota ir gauta tokiu elektroniniu formatu, kuris sudaro galimybę ją apdoroti automatiniu ir elektroniniu būdu.</w:t>
      </w:r>
    </w:p>
    <w:p w14:paraId="410BB26F" w14:textId="77777777" w:rsidR="001D15AD" w:rsidRPr="001D15AD" w:rsidRDefault="001D15AD" w:rsidP="00A21E26">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 Jei Rangovas Darbus atlieka kaip tiekėjų grupė, apmokėjimas už atliktus Darbus bus vykdomas per jungtinės veiklos sutartyje nurodytą įgaliotą partnerį.</w:t>
      </w:r>
    </w:p>
    <w:p w14:paraId="78C91381" w14:textId="77777777" w:rsidR="001D15AD" w:rsidRPr="001D15AD" w:rsidRDefault="001D15AD" w:rsidP="00A21E26">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Jeigu pirkimo dokumentuose taikoma – a</w:t>
      </w:r>
      <w:r w:rsidRPr="001D15AD">
        <w:rPr>
          <w:rFonts w:ascii="Times New Roman" w:eastAsia="Times New Roman" w:hAnsi="Times New Roman" w:cs="Times New Roman"/>
          <w:color w:val="000000"/>
          <w:sz w:val="24"/>
          <w:szCs w:val="24"/>
          <w:shd w:val="clear" w:color="auto" w:fill="FFFFFF"/>
          <w:lang w:eastAsia="en-US"/>
        </w:rPr>
        <w:t>pmokant už inžinerinių tinklų savininkų (operatorių) atliktus darbus, reikalingus šiai Sutarčiai įvykdyti, taikomas Sutarties vykdymo išlaidų atlyginimas, kadangi Užsakovas negali iš anksto tiksliai apibrėžti dalies Sutarties objekto (t. y. Sutarties vykdymo metu reikalingų atlikti inžinerinių tinklų savininkų (operatorių) darbų kiekio ir kainos), kad Rangovas galėtų prisiimti riziką dėl Sutarties vykdymo išlaidų dydžio. Rangovui už inžinerinių tinklų savininkų (operatorių)</w:t>
      </w:r>
      <w:r w:rsidRPr="001D15AD">
        <w:rPr>
          <w:rFonts w:ascii="Calibri" w:eastAsia="Times New Roman" w:hAnsi="Calibri" w:cs="Calibri"/>
          <w:color w:val="000000"/>
          <w:sz w:val="24"/>
          <w:szCs w:val="24"/>
          <w:shd w:val="clear" w:color="auto" w:fill="FFFFFF"/>
          <w:lang w:eastAsia="en-US"/>
        </w:rPr>
        <w:t> </w:t>
      </w:r>
      <w:r w:rsidRPr="001D15AD">
        <w:rPr>
          <w:rFonts w:ascii="Times New Roman" w:eastAsia="Times New Roman" w:hAnsi="Times New Roman" w:cs="Times New Roman"/>
          <w:color w:val="000000"/>
          <w:sz w:val="24"/>
          <w:szCs w:val="24"/>
          <w:shd w:val="clear" w:color="auto" w:fill="FFFFFF"/>
          <w:lang w:eastAsia="en-US"/>
        </w:rPr>
        <w:t>atliktus darbus, reikalingus šiai Sutarčiai įvykdyti bus apmokama ne didesnėmis nei rinką atitinkančiomis kainomis ir pagal pateiktas Darbų ir išlaidų apmokėjimo pažymas, pagal faktiškai atliktus Darbus neviršijant pradinės Sutarties vertės. Į Darbų ir išlaidų apmokėjimo pažymas turi būti įtraukta tik Darbų kaina, į kurią negali būti įtrauktas Rangovo pelnas ir kurią Rangovas galėtų nesudėtingai pagrįsti, o Užsakovui būtų nesudėtinga patikrinti šių išlaidų pagrįstumą.  </w:t>
      </w:r>
      <w:r w:rsidRPr="001D15AD">
        <w:rPr>
          <w:rFonts w:ascii="Times New Roman" w:eastAsia="Times New Roman" w:hAnsi="Times New Roman" w:cs="Times New Roman"/>
          <w:sz w:val="24"/>
          <w:szCs w:val="24"/>
          <w:lang w:eastAsia="en-US"/>
        </w:rPr>
        <w:t xml:space="preserve"> </w:t>
      </w:r>
    </w:p>
    <w:p w14:paraId="54FE2B21" w14:textId="77777777" w:rsidR="001D15AD" w:rsidRPr="001D15AD" w:rsidRDefault="001D15AD" w:rsidP="00A21E26">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lastRenderedPageBreak/>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kaip tai nustatyta Bendrųjų sutarties sąlygų XVII skyriuje. </w:t>
      </w:r>
    </w:p>
    <w:p w14:paraId="35C98727" w14:textId="77777777" w:rsidR="001D15AD" w:rsidRPr="001D15AD" w:rsidRDefault="001D15AD" w:rsidP="00A21E26">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Sutarties kaina (įkainiai) pagal bendro kainų lygio kitimą bus perskaičiuojama tokia tvarka:</w:t>
      </w:r>
    </w:p>
    <w:p w14:paraId="0F52A7CE" w14:textId="77777777" w:rsidR="001D15AD" w:rsidRPr="001D15AD" w:rsidRDefault="001D15AD" w:rsidP="00A21E26">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duomenys, kuriais remiamasi vertinant kainų lygio kitimą: BĮ Valstybės duomenų agentūros Oficialiosios statistikos portalo svetainėje (</w:t>
      </w:r>
      <w:hyperlink r:id="rId12" w:history="1">
        <w:r w:rsidRPr="001D15AD">
          <w:rPr>
            <w:rFonts w:ascii="Times New Roman" w:eastAsia="Times New Roman" w:hAnsi="Times New Roman" w:cs="Times New Roman"/>
            <w:color w:val="0000FF"/>
            <w:sz w:val="24"/>
            <w:szCs w:val="24"/>
            <w:u w:val="single"/>
            <w:lang w:eastAsia="en-US"/>
          </w:rPr>
          <w:t>https://osp.stat.gov.lt/</w:t>
        </w:r>
      </w:hyperlink>
      <w:r w:rsidRPr="001D15AD">
        <w:rPr>
          <w:rFonts w:ascii="Times New Roman" w:eastAsia="Times New Roman" w:hAnsi="Times New Roman" w:cs="Times New Roman"/>
          <w:sz w:val="24"/>
          <w:szCs w:val="24"/>
          <w:lang w:eastAsia="en-US"/>
        </w:rPr>
        <w:t xml:space="preserve">) </w:t>
      </w:r>
      <w:r w:rsidRPr="001D15AD">
        <w:rPr>
          <w:rFonts w:ascii="Times New Roman" w:eastAsia="Times New Roman" w:hAnsi="Times New Roman" w:cs="Times New Roman"/>
          <w:bCs/>
          <w:sz w:val="24"/>
          <w:szCs w:val="24"/>
          <w:lang w:eastAsia="en-US"/>
        </w:rPr>
        <w:t>skelbiamas indeksas;</w:t>
      </w:r>
    </w:p>
    <w:p w14:paraId="70FC4BFF" w14:textId="77777777" w:rsidR="001D15AD" w:rsidRPr="001D15AD" w:rsidRDefault="001D15AD" w:rsidP="00A21E26">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perskaičiavimo formulė:</w:t>
      </w:r>
    </w:p>
    <w:p w14:paraId="19FC5E64" w14:textId="77777777" w:rsidR="001D15AD" w:rsidRPr="001D15AD" w:rsidRDefault="001D15AD" w:rsidP="001D15AD">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bCs/>
          <w:sz w:val="24"/>
          <w:szCs w:val="24"/>
          <w:lang w:eastAsia="en-US"/>
        </w:rPr>
        <w:t xml:space="preserve">P = </w:t>
      </w:r>
      <w:proofErr w:type="spellStart"/>
      <w:r w:rsidRPr="001D15AD">
        <w:rPr>
          <w:rFonts w:ascii="Times New Roman" w:eastAsia="Times New Roman" w:hAnsi="Times New Roman" w:cs="Times New Roman"/>
          <w:b/>
          <w:bCs/>
          <w:sz w:val="24"/>
          <w:szCs w:val="24"/>
          <w:lang w:eastAsia="en-US"/>
        </w:rPr>
        <w:t>Ln</w:t>
      </w:r>
      <w:proofErr w:type="spellEnd"/>
      <w:r w:rsidRPr="001D15AD">
        <w:rPr>
          <w:rFonts w:ascii="Times New Roman" w:eastAsia="Times New Roman" w:hAnsi="Times New Roman" w:cs="Times New Roman"/>
          <w:b/>
          <w:bCs/>
          <w:sz w:val="24"/>
          <w:szCs w:val="24"/>
          <w:lang w:eastAsia="en-US"/>
        </w:rPr>
        <w:t>/</w:t>
      </w:r>
      <w:proofErr w:type="spellStart"/>
      <w:r w:rsidRPr="001D15AD">
        <w:rPr>
          <w:rFonts w:ascii="Times New Roman" w:eastAsia="Times New Roman" w:hAnsi="Times New Roman" w:cs="Times New Roman"/>
          <w:b/>
          <w:bCs/>
          <w:sz w:val="24"/>
          <w:szCs w:val="24"/>
          <w:lang w:eastAsia="en-US"/>
        </w:rPr>
        <w:t>Lo</w:t>
      </w:r>
      <w:proofErr w:type="spellEnd"/>
      <w:r w:rsidRPr="001D15AD">
        <w:rPr>
          <w:rFonts w:ascii="Times New Roman" w:eastAsia="Times New Roman" w:hAnsi="Times New Roman" w:cs="Times New Roman"/>
          <w:b/>
          <w:bCs/>
          <w:sz w:val="24"/>
          <w:szCs w:val="24"/>
          <w:lang w:eastAsia="en-US"/>
        </w:rPr>
        <w:t>;</w:t>
      </w:r>
    </w:p>
    <w:p w14:paraId="01BDD369" w14:textId="77777777" w:rsidR="001D15AD" w:rsidRPr="001D15AD" w:rsidRDefault="001D15AD" w:rsidP="001D15AD">
      <w:pPr>
        <w:suppressAutoHyphens/>
        <w:autoSpaceDN w:val="0"/>
        <w:spacing w:after="0" w:line="240" w:lineRule="auto"/>
        <w:ind w:firstLine="567"/>
        <w:jc w:val="both"/>
        <w:rPr>
          <w:rFonts w:ascii="Times New Roman" w:eastAsia="Times New Roman" w:hAnsi="Times New Roman" w:cs="Times New Roman"/>
          <w:bCs/>
          <w:sz w:val="24"/>
          <w:szCs w:val="24"/>
          <w:lang w:eastAsia="en-US"/>
        </w:rPr>
      </w:pPr>
      <w:r w:rsidRPr="001D15AD">
        <w:rPr>
          <w:rFonts w:ascii="Times New Roman" w:eastAsia="Times New Roman" w:hAnsi="Times New Roman" w:cs="Times New Roman"/>
          <w:bCs/>
          <w:sz w:val="24"/>
          <w:szCs w:val="24"/>
          <w:lang w:eastAsia="en-US"/>
        </w:rPr>
        <w:t>čia:</w:t>
      </w:r>
    </w:p>
    <w:p w14:paraId="6A6415A5" w14:textId="77777777" w:rsidR="001D15AD" w:rsidRPr="001D15AD" w:rsidRDefault="001D15AD" w:rsidP="001D15AD">
      <w:pPr>
        <w:suppressAutoHyphens/>
        <w:autoSpaceDN w:val="0"/>
        <w:spacing w:after="0" w:line="240" w:lineRule="auto"/>
        <w:ind w:firstLine="567"/>
        <w:jc w:val="both"/>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bCs/>
          <w:sz w:val="24"/>
          <w:szCs w:val="24"/>
          <w:lang w:eastAsia="en-US"/>
        </w:rPr>
        <w:t>P</w:t>
      </w:r>
      <w:r w:rsidRPr="001D15AD">
        <w:rPr>
          <w:rFonts w:ascii="Times New Roman" w:eastAsia="Times New Roman" w:hAnsi="Times New Roman" w:cs="Times New Roman"/>
          <w:bCs/>
          <w:sz w:val="24"/>
          <w:szCs w:val="24"/>
          <w:lang w:eastAsia="en-US"/>
        </w:rPr>
        <w:t xml:space="preserve"> – pataisymo daugiklis. Pataisymo daugiklis skaičiuojamas keturių skaitmenų po kablelio tikslumu;</w:t>
      </w:r>
    </w:p>
    <w:p w14:paraId="1C9F451F" w14:textId="77777777" w:rsidR="001D15AD" w:rsidRPr="001D15AD" w:rsidRDefault="001D15AD" w:rsidP="001D15AD">
      <w:pPr>
        <w:suppressAutoHyphens/>
        <w:autoSpaceDN w:val="0"/>
        <w:spacing w:after="0" w:line="240" w:lineRule="auto"/>
        <w:ind w:firstLine="567"/>
        <w:jc w:val="both"/>
        <w:rPr>
          <w:rFonts w:ascii="Times New Roman" w:eastAsia="Times New Roman" w:hAnsi="Times New Roman" w:cs="Times New Roman"/>
          <w:sz w:val="24"/>
          <w:szCs w:val="24"/>
          <w:lang w:eastAsia="en-US"/>
        </w:rPr>
      </w:pPr>
      <w:bookmarkStart w:id="5" w:name="_Hlk111703563"/>
      <w:proofErr w:type="spellStart"/>
      <w:r w:rsidRPr="001D15AD">
        <w:rPr>
          <w:rFonts w:ascii="Times New Roman" w:eastAsia="Times New Roman" w:hAnsi="Times New Roman" w:cs="Times New Roman"/>
          <w:b/>
          <w:sz w:val="24"/>
          <w:szCs w:val="24"/>
          <w:lang w:eastAsia="en-US"/>
        </w:rPr>
        <w:t>Ln</w:t>
      </w:r>
      <w:proofErr w:type="spellEnd"/>
      <w:r w:rsidRPr="001D15AD">
        <w:rPr>
          <w:rFonts w:ascii="Times New Roman" w:eastAsia="Times New Roman" w:hAnsi="Times New Roman" w:cs="Times New Roman"/>
          <w:sz w:val="24"/>
          <w:szCs w:val="24"/>
          <w:lang w:eastAsia="en-US"/>
        </w:rPr>
        <w:t xml:space="preserve"> – n mėnesio kainos indeksas </w:t>
      </w:r>
      <w:bookmarkStart w:id="6" w:name="_Hlk111703579"/>
      <w:r w:rsidRPr="001D15AD">
        <w:rPr>
          <w:rFonts w:ascii="Times New Roman" w:eastAsia="Times New Roman" w:hAnsi="Times New Roman" w:cs="Times New Roman"/>
          <w:sz w:val="24"/>
          <w:szCs w:val="24"/>
          <w:lang w:eastAsia="en-US"/>
        </w:rPr>
        <w:t>(perskaičiavimo metu skelbiamas naujausias indeksas)</w:t>
      </w:r>
      <w:bookmarkEnd w:id="6"/>
      <w:r w:rsidRPr="001D15AD">
        <w:rPr>
          <w:rFonts w:ascii="Times New Roman" w:eastAsia="Times New Roman" w:hAnsi="Times New Roman" w:cs="Times New Roman"/>
          <w:sz w:val="24"/>
          <w:szCs w:val="24"/>
          <w:lang w:eastAsia="en-US"/>
        </w:rPr>
        <w:t>;</w:t>
      </w:r>
    </w:p>
    <w:p w14:paraId="252B6924" w14:textId="77777777" w:rsidR="001D15AD" w:rsidRPr="001D15AD" w:rsidRDefault="001D15AD" w:rsidP="001D15AD">
      <w:pPr>
        <w:keepNext/>
        <w:tabs>
          <w:tab w:val="right" w:pos="9214"/>
        </w:tabs>
        <w:suppressAutoHyphens/>
        <w:autoSpaceDN w:val="0"/>
        <w:spacing w:after="0" w:line="240" w:lineRule="auto"/>
        <w:ind w:firstLine="567"/>
        <w:jc w:val="both"/>
        <w:outlineLvl w:val="1"/>
        <w:rPr>
          <w:rFonts w:ascii="Times New Roman" w:eastAsia="Times New Roman" w:hAnsi="Times New Roman" w:cs="Times New Roman"/>
          <w:bCs/>
          <w:sz w:val="24"/>
          <w:szCs w:val="24"/>
          <w:lang w:eastAsia="en-US"/>
        </w:rPr>
      </w:pPr>
      <w:proofErr w:type="spellStart"/>
      <w:r w:rsidRPr="001D15AD">
        <w:rPr>
          <w:rFonts w:ascii="Times New Roman" w:eastAsia="Times New Roman" w:hAnsi="Times New Roman" w:cs="Times New Roman"/>
          <w:b/>
          <w:bCs/>
          <w:sz w:val="24"/>
          <w:szCs w:val="24"/>
          <w:lang w:eastAsia="en-US"/>
        </w:rPr>
        <w:t>Lo</w:t>
      </w:r>
      <w:proofErr w:type="spellEnd"/>
      <w:r w:rsidRPr="001D15AD">
        <w:rPr>
          <w:rFonts w:ascii="Times New Roman" w:eastAsia="Times New Roman" w:hAnsi="Times New Roman" w:cs="Times New Roman"/>
          <w:b/>
          <w:bCs/>
          <w:sz w:val="24"/>
          <w:szCs w:val="24"/>
          <w:lang w:eastAsia="en-US"/>
        </w:rPr>
        <w:t xml:space="preserve"> </w:t>
      </w:r>
      <w:r w:rsidRPr="001D15AD">
        <w:rPr>
          <w:rFonts w:ascii="Times New Roman" w:eastAsia="Times New Roman" w:hAnsi="Times New Roman" w:cs="Times New Roman"/>
          <w:bCs/>
          <w:sz w:val="24"/>
          <w:szCs w:val="24"/>
          <w:lang w:eastAsia="en-US"/>
        </w:rPr>
        <w:t>– bazinės kainos indeksas (pasiūlymų pateikimo termino pabaigos indeksas</w:t>
      </w:r>
      <w:bookmarkStart w:id="7" w:name="_Hlk111703500"/>
      <w:r w:rsidRPr="001D15AD">
        <w:rPr>
          <w:rFonts w:ascii="Times New Roman" w:eastAsia="Times New Roman" w:hAnsi="Times New Roman" w:cs="Times New Roman"/>
          <w:bCs/>
          <w:sz w:val="24"/>
          <w:szCs w:val="24"/>
          <w:lang w:eastAsia="en-US"/>
        </w:rPr>
        <w:t>, o jei įkainiai jau buvo perskaičiuoti – perskaičiavimui taikytas paskutinis indeksas);</w:t>
      </w:r>
    </w:p>
    <w:p w14:paraId="0D6D4A5F" w14:textId="77777777" w:rsidR="001D15AD" w:rsidRPr="001D15AD" w:rsidRDefault="001D15AD" w:rsidP="001D15AD">
      <w:pPr>
        <w:keepNext/>
        <w:tabs>
          <w:tab w:val="right" w:pos="9214"/>
        </w:tabs>
        <w:suppressAutoHyphens/>
        <w:autoSpaceDN w:val="0"/>
        <w:spacing w:after="0" w:line="240" w:lineRule="auto"/>
        <w:ind w:firstLine="567"/>
        <w:jc w:val="both"/>
        <w:outlineLvl w:val="1"/>
        <w:rPr>
          <w:rFonts w:ascii="Times New Roman" w:eastAsia="Times New Roman" w:hAnsi="Times New Roman" w:cs="Times New Roman"/>
          <w:sz w:val="24"/>
          <w:szCs w:val="24"/>
          <w:lang w:eastAsia="en-US"/>
        </w:rPr>
      </w:pPr>
      <w:bookmarkStart w:id="8" w:name="_Hlk111704486"/>
      <w:r w:rsidRPr="001D15AD">
        <w:rPr>
          <w:rFonts w:ascii="Times New Roman" w:eastAsia="Times New Roman" w:hAnsi="Times New Roman" w:cs="Times New Roman"/>
          <w:bCs/>
          <w:sz w:val="24"/>
          <w:szCs w:val="24"/>
          <w:lang w:eastAsia="en-US"/>
        </w:rPr>
        <w:t>Perskaičiavimo metu galiojantys Sutarties įkainiai perskaičiuojami padauginant juos iš pataisymo daugiklio P;</w:t>
      </w:r>
    </w:p>
    <w:bookmarkEnd w:id="5"/>
    <w:bookmarkEnd w:id="7"/>
    <w:bookmarkEnd w:id="8"/>
    <w:p w14:paraId="34CACC25" w14:textId="77777777" w:rsidR="001D15AD" w:rsidRPr="001D15AD" w:rsidRDefault="001D15AD" w:rsidP="00A21E26">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perskaičiuotos kainos įforminimas: kainos perskaičiavimas įforminamas dvišaliu Užsakovo ir Rangovo pasirašomu papildomu susitarimu. Nei viena iš Šalių neturi </w:t>
      </w:r>
      <w:proofErr w:type="spellStart"/>
      <w:r w:rsidRPr="001D15AD">
        <w:rPr>
          <w:rFonts w:ascii="Times New Roman" w:eastAsia="Times New Roman" w:hAnsi="Times New Roman" w:cs="Times New Roman"/>
          <w:sz w:val="24"/>
          <w:szCs w:val="24"/>
          <w:lang w:eastAsia="en-US"/>
        </w:rPr>
        <w:t>teisės</w:t>
      </w:r>
      <w:proofErr w:type="spellEnd"/>
      <w:r w:rsidRPr="001D15AD">
        <w:rPr>
          <w:rFonts w:ascii="Times New Roman" w:eastAsia="Times New Roman" w:hAnsi="Times New Roman" w:cs="Times New Roman"/>
          <w:sz w:val="24"/>
          <w:szCs w:val="24"/>
          <w:lang w:eastAsia="en-US"/>
        </w:rPr>
        <w:t xml:space="preserve"> atsisakyti pasirašyti tokio susitarimo be </w:t>
      </w:r>
      <w:proofErr w:type="spellStart"/>
      <w:r w:rsidRPr="001D15AD">
        <w:rPr>
          <w:rFonts w:ascii="Times New Roman" w:eastAsia="Times New Roman" w:hAnsi="Times New Roman" w:cs="Times New Roman"/>
          <w:sz w:val="24"/>
          <w:szCs w:val="24"/>
          <w:lang w:eastAsia="en-US"/>
        </w:rPr>
        <w:t>pagrįstu</w:t>
      </w:r>
      <w:proofErr w:type="spellEnd"/>
      <w:r w:rsidRPr="001D15AD">
        <w:rPr>
          <w:rFonts w:ascii="Times New Roman" w:eastAsia="Times New Roman" w:hAnsi="Times New Roman" w:cs="Times New Roman"/>
          <w:sz w:val="24"/>
          <w:szCs w:val="24"/>
          <w:lang w:eastAsia="en-US"/>
        </w:rPr>
        <w:t xml:space="preserve">̨ </w:t>
      </w:r>
      <w:proofErr w:type="spellStart"/>
      <w:r w:rsidRPr="001D15AD">
        <w:rPr>
          <w:rFonts w:ascii="Times New Roman" w:eastAsia="Times New Roman" w:hAnsi="Times New Roman" w:cs="Times New Roman"/>
          <w:sz w:val="24"/>
          <w:szCs w:val="24"/>
          <w:lang w:eastAsia="en-US"/>
        </w:rPr>
        <w:t>priežasčiu</w:t>
      </w:r>
      <w:proofErr w:type="spellEnd"/>
      <w:r w:rsidRPr="001D15AD">
        <w:rPr>
          <w:rFonts w:ascii="Times New Roman" w:eastAsia="Times New Roman" w:hAnsi="Times New Roman" w:cs="Times New Roman"/>
          <w:sz w:val="24"/>
          <w:szCs w:val="24"/>
          <w:lang w:eastAsia="en-US"/>
        </w:rPr>
        <w:t>̨. Prie Sutarties kainos perskaičiavimo yra būtina pridėti šiuos Sutarties šalių įgaliotų atstovų pasirašytus priedus: kainos Eur be PVM perskaičiavimą pagrindžiančius dokumentus, skaičiavimą pagrindžiančius dokumentus;</w:t>
      </w:r>
    </w:p>
    <w:p w14:paraId="630672AB" w14:textId="77777777" w:rsidR="001D15AD" w:rsidRPr="001D15AD" w:rsidRDefault="001D15AD" w:rsidP="00A21E26">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kaina Eur be PVM laikoma </w:t>
      </w:r>
      <w:proofErr w:type="spellStart"/>
      <w:r w:rsidRPr="001D15AD">
        <w:rPr>
          <w:rFonts w:ascii="Times New Roman" w:eastAsia="Times New Roman" w:hAnsi="Times New Roman" w:cs="Times New Roman"/>
          <w:sz w:val="24"/>
          <w:szCs w:val="24"/>
          <w:lang w:eastAsia="en-US"/>
        </w:rPr>
        <w:t>perskaičiuota</w:t>
      </w:r>
      <w:proofErr w:type="spellEnd"/>
      <w:r w:rsidRPr="001D15AD">
        <w:rPr>
          <w:rFonts w:ascii="Times New Roman" w:eastAsia="Times New Roman" w:hAnsi="Times New Roman" w:cs="Times New Roman"/>
          <w:sz w:val="24"/>
          <w:szCs w:val="24"/>
          <w:lang w:eastAsia="en-US"/>
        </w:rPr>
        <w:t xml:space="preserve">, kai Sutarties Šalys pasirašo </w:t>
      </w:r>
      <w:proofErr w:type="spellStart"/>
      <w:r w:rsidRPr="001D15AD">
        <w:rPr>
          <w:rFonts w:ascii="Times New Roman" w:eastAsia="Times New Roman" w:hAnsi="Times New Roman" w:cs="Times New Roman"/>
          <w:sz w:val="24"/>
          <w:szCs w:val="24"/>
          <w:lang w:eastAsia="en-US"/>
        </w:rPr>
        <w:t>susitarima</w:t>
      </w:r>
      <w:proofErr w:type="spellEnd"/>
      <w:r w:rsidRPr="001D15AD">
        <w:rPr>
          <w:rFonts w:ascii="Times New Roman" w:eastAsia="Times New Roman" w:hAnsi="Times New Roman" w:cs="Times New Roman"/>
          <w:sz w:val="24"/>
          <w:szCs w:val="24"/>
          <w:lang w:eastAsia="en-US"/>
        </w:rPr>
        <w:t xml:space="preserve">̨ </w:t>
      </w:r>
      <w:proofErr w:type="spellStart"/>
      <w:r w:rsidRPr="001D15AD">
        <w:rPr>
          <w:rFonts w:ascii="Times New Roman" w:eastAsia="Times New Roman" w:hAnsi="Times New Roman" w:cs="Times New Roman"/>
          <w:sz w:val="24"/>
          <w:szCs w:val="24"/>
          <w:lang w:eastAsia="en-US"/>
        </w:rPr>
        <w:t>dėl</w:t>
      </w:r>
      <w:proofErr w:type="spellEnd"/>
      <w:r w:rsidRPr="001D15AD">
        <w:rPr>
          <w:rFonts w:ascii="Times New Roman" w:eastAsia="Times New Roman" w:hAnsi="Times New Roman" w:cs="Times New Roman"/>
          <w:sz w:val="24"/>
          <w:szCs w:val="24"/>
          <w:lang w:eastAsia="en-US"/>
        </w:rPr>
        <w:t xml:space="preserve"> kainos </w:t>
      </w:r>
      <w:proofErr w:type="spellStart"/>
      <w:r w:rsidRPr="001D15AD">
        <w:rPr>
          <w:rFonts w:ascii="Times New Roman" w:eastAsia="Times New Roman" w:hAnsi="Times New Roman" w:cs="Times New Roman"/>
          <w:sz w:val="24"/>
          <w:szCs w:val="24"/>
          <w:lang w:eastAsia="en-US"/>
        </w:rPr>
        <w:t>perskaičiavimo</w:t>
      </w:r>
      <w:proofErr w:type="spellEnd"/>
      <w:r w:rsidRPr="001D15AD">
        <w:rPr>
          <w:rFonts w:ascii="Times New Roman" w:eastAsia="Times New Roman" w:hAnsi="Times New Roman" w:cs="Times New Roman"/>
          <w:sz w:val="24"/>
          <w:szCs w:val="24"/>
          <w:lang w:eastAsia="en-US"/>
        </w:rPr>
        <w:t>. Perskaičiuota kaina pradedami taikyti nuo kitos dienos po susitarimo dėl Sutarties kainos perskaičiavimo pasirašymo;</w:t>
      </w:r>
    </w:p>
    <w:p w14:paraId="0969F20D" w14:textId="77777777" w:rsidR="001D15AD" w:rsidRPr="001D15AD" w:rsidRDefault="001D15AD" w:rsidP="00A21E26">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Šalys privalo sudaryti papildomą susitarimą dėl kainos (įkainių) perskaičiavimo per 10 darbo dienų nuo Šalies prašymo kitai Šaliai perskaičiuoti kainą (įkainius) pateikimo dienos. Šalys privalo papildomame susitarime nurodyti bazinės kainos indeksą (</w:t>
      </w:r>
      <w:proofErr w:type="spellStart"/>
      <w:r w:rsidRPr="001D15AD">
        <w:rPr>
          <w:rFonts w:ascii="Times New Roman" w:eastAsia="Times New Roman" w:hAnsi="Times New Roman" w:cs="Times New Roman"/>
          <w:sz w:val="24"/>
          <w:szCs w:val="24"/>
          <w:lang w:eastAsia="en-US"/>
        </w:rPr>
        <w:t>Lo</w:t>
      </w:r>
      <w:proofErr w:type="spellEnd"/>
      <w:r w:rsidRPr="001D15AD">
        <w:rPr>
          <w:rFonts w:ascii="Times New Roman" w:eastAsia="Times New Roman" w:hAnsi="Times New Roman" w:cs="Times New Roman"/>
          <w:sz w:val="24"/>
          <w:szCs w:val="24"/>
          <w:lang w:eastAsia="en-US"/>
        </w:rPr>
        <w:t>) ir jo datą, n mėnesio kainos indeksą (</w:t>
      </w:r>
      <w:proofErr w:type="spellStart"/>
      <w:r w:rsidRPr="001D15AD">
        <w:rPr>
          <w:rFonts w:ascii="Times New Roman" w:eastAsia="Times New Roman" w:hAnsi="Times New Roman" w:cs="Times New Roman"/>
          <w:sz w:val="24"/>
          <w:szCs w:val="24"/>
          <w:lang w:eastAsia="en-US"/>
        </w:rPr>
        <w:t>Ln</w:t>
      </w:r>
      <w:proofErr w:type="spellEnd"/>
      <w:r w:rsidRPr="001D15AD">
        <w:rPr>
          <w:rFonts w:ascii="Times New Roman" w:eastAsia="Times New Roman" w:hAnsi="Times New Roman" w:cs="Times New Roman"/>
          <w:sz w:val="24"/>
          <w:szCs w:val="24"/>
          <w:lang w:eastAsia="en-US"/>
        </w:rPr>
        <w:t>) ir jo datą, pataisymo daugiklį (P), perskaičiuotą fiksuotos kainos sumą arba perskaičiuotus fiksuotus įkainius, perskaičiuotą pradinės Sutarties vertę ir kitą perskaičiavimui reikšmingą informaciją;</w:t>
      </w:r>
    </w:p>
    <w:p w14:paraId="40778DBA" w14:textId="77777777" w:rsidR="001D15AD" w:rsidRPr="001D15AD" w:rsidRDefault="001D15AD" w:rsidP="00A21E26">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perskaičiuota kaina (įkainiai) taikoma tik neatliktiems Darbams</w:t>
      </w:r>
      <w:r w:rsidRPr="001D15AD">
        <w:rPr>
          <w:rFonts w:ascii="Times New Roman" w:eastAsia="Calibri" w:hAnsi="Times New Roman" w:cs="Times New Roman"/>
          <w:sz w:val="24"/>
          <w:szCs w:val="24"/>
          <w:lang w:eastAsia="en-US"/>
        </w:rPr>
        <w:t>, dėl kurių nėra pasirašyti perdavimo-priėmimo aktai</w:t>
      </w:r>
      <w:r w:rsidRPr="001D15AD">
        <w:rPr>
          <w:rFonts w:ascii="Times New Roman" w:eastAsia="Times New Roman" w:hAnsi="Times New Roman" w:cs="Times New Roman"/>
          <w:sz w:val="24"/>
          <w:szCs w:val="24"/>
          <w:lang w:eastAsia="en-US"/>
        </w:rPr>
        <w:t>;</w:t>
      </w:r>
    </w:p>
    <w:p w14:paraId="4584EA78" w14:textId="77777777" w:rsidR="001D15AD" w:rsidRPr="001D15AD" w:rsidRDefault="001D15AD" w:rsidP="00A21E26">
      <w:pPr>
        <w:numPr>
          <w:ilvl w:val="2"/>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jeigu Darbai vėluoja dėl priežasčių, dėl kurių Rangovas neįgyja teisės į Darbų atlikimo terminų pratęsimą, uždelstų Statybos darbų kaina (įkainiai) neperskaičiuojama dėl kainų lygio kilimo, bet turi būti perskaičiuojama dėl kainų lygio kritimo.</w:t>
      </w:r>
      <w:bookmarkStart w:id="9" w:name="_Ref40885896"/>
    </w:p>
    <w:p w14:paraId="1723C587" w14:textId="77777777" w:rsidR="001D15AD" w:rsidRPr="001D15AD" w:rsidRDefault="001D15AD" w:rsidP="00A21E26">
      <w:pPr>
        <w:numPr>
          <w:ilvl w:val="1"/>
          <w:numId w:val="17"/>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Cs/>
          <w:iCs/>
          <w:sz w:val="24"/>
          <w:szCs w:val="24"/>
          <w:lang w:eastAsia="en-US"/>
        </w:rPr>
        <w:t xml:space="preserve">Rangovui gali būti mokamas avansas. </w:t>
      </w:r>
      <w:bookmarkEnd w:id="9"/>
      <w:r w:rsidRPr="001D15AD">
        <w:rPr>
          <w:rFonts w:ascii="Times New Roman" w:eastAsia="Times New Roman" w:hAnsi="Times New Roman" w:cs="Times New Roman"/>
          <w:bCs/>
          <w:iCs/>
          <w:sz w:val="24"/>
          <w:szCs w:val="24"/>
          <w:lang w:eastAsia="en-US"/>
        </w:rPr>
        <w:t xml:space="preserve">Konkretus avanso dydis nustatomas Specialiosiose sutarties sąlygose. Rangovui išmokėto avanso suma išskaičiuojama iš pirmiausiai mokėtinų sumų. </w:t>
      </w:r>
      <w:r w:rsidRPr="001D15AD">
        <w:rPr>
          <w:rFonts w:ascii="Times New Roman" w:eastAsia="Times New Roman" w:hAnsi="Times New Roman" w:cs="Times New Roman"/>
          <w:sz w:val="24"/>
          <w:szCs w:val="24"/>
          <w:lang w:eastAsia="en-US"/>
        </w:rPr>
        <w:t>Reikalavimai avanso užtikrinimui nustatyti Bendrųjų sutarties sąlygų IX skyriuje „Sutarties įvykdymo užtikrinimas“.</w:t>
      </w:r>
      <w:bookmarkStart w:id="10" w:name="_Hlk526239043"/>
    </w:p>
    <w:p w14:paraId="525D8DE7"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6A19CA28" w14:textId="77777777" w:rsidR="001D15AD" w:rsidRPr="001D15AD" w:rsidRDefault="001D15AD" w:rsidP="001D15AD">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bCs/>
          <w:sz w:val="24"/>
          <w:szCs w:val="24"/>
          <w:lang w:eastAsia="en-US"/>
        </w:rPr>
        <w:t>VIII. DARBŲ PERDAVIMAS-PRIĖMIMAS IR DARBŲ KOKYBĖ</w:t>
      </w:r>
    </w:p>
    <w:p w14:paraId="7A6D484E"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4D7BC821" w14:textId="77777777" w:rsidR="001D15AD" w:rsidRPr="001D15AD" w:rsidRDefault="001D15AD" w:rsidP="00A21E26">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Rangovas, atlikęs Darbų dalį, numatytą suderintame Darbų atlikimo grafike ar atskiruose Užsakymuose (jeigu Darbai perkami pagal atskirus Užsakymus), Užsakovui pateikia faktiškai atliktų Darbų perdavimo-priėmimo aktus, Darbų ir išlaidų apmokėjimo pažymas, pateiktas PVM sąskaitas – faktūras arba lygiaverčius dokumentus Specialiosiose sutarties sąlygose nustatyta tvarka. Nepateikus faktiškai atliktų Darbų perdavimo-priėmimo akto, Darbų ir išlaidų apmokėjimo pažymos  nustatytu terminu, faktiškai atliktų Darbų perdavimas-priėmimas nukeliamas į kitą mėnesį. Užsakovas privalo apžiūrėti priduodamus faktiškai atliktus Darbus ir pasirašyti faktiškai atliktų </w:t>
      </w:r>
      <w:r w:rsidRPr="001D15AD">
        <w:rPr>
          <w:rFonts w:ascii="Times New Roman" w:eastAsia="Times New Roman" w:hAnsi="Times New Roman" w:cs="Times New Roman"/>
          <w:sz w:val="24"/>
          <w:szCs w:val="24"/>
          <w:lang w:eastAsia="en-US"/>
        </w:rPr>
        <w:lastRenderedPageBreak/>
        <w:t>Darbų perdavimo-priėmimo aktą (su pastabomis ar be jų) Darbų ir išlaidų apmokėjimo pažymą arba motyvuotai nuo to atsisakyti per 5 (penkias) darbo dienas. Jeigu patikrinimo metu nustatoma, kad faktiškai atliktų Darbų apimtis neatitinka Darbų apimčių, nurodytų Rangovo pateiktame faktiškai atliktų Darbų perdavimo-priėmimo akte, Darbų ir išlaidų apmokėjimo pažymoje arba Darbai atlikti su trūkumais, Rangovas privalo ištaisyti faktiškai atliktų Darbų perdavimo-priėmimo aktą, Darbų ir išlaidų apmokėjimo pažymą bei pašalinti Darbų trūkumus. Pataisytą faktiškai atliktų Darbų perdavimo-priėmimo aktą Darbų ir išlaidų apmokėjimo pažymą Rangovas privalo pateikti ne vėliau kaip per 3 (tris) darbo dienas nuo faktiškai atliktų Darbų perdavimo-priėmimo akto, Darbų ir išlaidų apmokėjimo pažymos grąžinimo pataisymui datos, priešingu atveju faktiškai atliktų Darbų perdavimas-priėmimas nukeliamas į kitą mėnesį.</w:t>
      </w:r>
      <w:bookmarkEnd w:id="10"/>
      <w:r w:rsidRPr="001D15AD">
        <w:rPr>
          <w:rFonts w:ascii="Times New Roman" w:eastAsia="Times New Roman" w:hAnsi="Times New Roman" w:cs="Times New Roman"/>
          <w:sz w:val="24"/>
          <w:szCs w:val="24"/>
          <w:lang w:eastAsia="en-US"/>
        </w:rPr>
        <w:t xml:space="preserve"> PVM sąskaita faktūra arba lygiavertis dokumentas už atliktus Darbus pagal suderintą ir pasirašytą atliktų Darbų perdavimo-priėmimo aktą pateikiama Bendrosiose sutarties sąlygose nustatyta tvarka.</w:t>
      </w:r>
    </w:p>
    <w:p w14:paraId="20B97421" w14:textId="77777777" w:rsidR="001D15AD" w:rsidRPr="001D15AD" w:rsidRDefault="001D15AD" w:rsidP="00A21E26">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Atsiskaitymo dokumentuose Rangovas privalo laikytis Sutartyje ir jos prieduose išvardintų Darbų sudėties ir, Užsakovui pareikalavus, pridėti būtinus Darbų rūšį ir apimtį patvirtinančius apskaičiavimus ir dokumentus.</w:t>
      </w:r>
    </w:p>
    <w:p w14:paraId="05A8DD2D" w14:textId="77777777" w:rsidR="001D15AD" w:rsidRPr="001D15AD" w:rsidRDefault="001D15AD" w:rsidP="00A21E26">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color w:val="000000"/>
          <w:sz w:val="24"/>
          <w:szCs w:val="24"/>
          <w:lang w:eastAsia="en-US"/>
        </w:rPr>
        <w:t>Faktiškai atliktų Darbų perdavimo-priėmimo metu nustatytus neesminius trūkumus Rangovas privalo ištaisyti per Užsakovo nurodytą technologiškai reikalingą, protingą terminą, bet ne vėliau kaip iki kito mėnesio, einančio</w:t>
      </w:r>
      <w:r w:rsidRPr="001D15AD">
        <w:rPr>
          <w:rFonts w:ascii="Times New Roman" w:eastAsia="Times New Roman" w:hAnsi="Times New Roman" w:cs="Times New Roman"/>
          <w:sz w:val="24"/>
          <w:szCs w:val="24"/>
          <w:lang w:eastAsia="en-US"/>
        </w:rPr>
        <w:t xml:space="preserve"> </w:t>
      </w:r>
      <w:r w:rsidRPr="001D15AD">
        <w:rPr>
          <w:rFonts w:ascii="Times New Roman" w:eastAsia="Times New Roman" w:hAnsi="Times New Roman" w:cs="Times New Roman"/>
          <w:color w:val="000000"/>
          <w:sz w:val="24"/>
          <w:szCs w:val="24"/>
          <w:lang w:eastAsia="en-US"/>
        </w:rPr>
        <w:t>po trūkumų nustatymo, 20 dienos. Jeigu Rangovas per Užsakovo nurodytą technologiškai reikalingą, protingą terminą nepašalina atliktų Darbų trūkumų, apie kuriuos jį informavo Užsakovas, Rangovas, Užsakovui pareikalavus, moka Užsakovui Bendrųjų sutarties sąlygų X skyriuje nustatyto procento dydžio delspinigius, taip pat privalo atlyginti Užsakovui tiesioginius nuostolius, kuriuos šis patirs šalindamas trūkumus savo iniciatyva, pasitelkdamas trečiąsias šalis, tiek, kiek jų nepadengia delspinigiai. Tokie nuostoliai (išlaidos tretiesiems asmenims trūkumams šalinti) yra išskaitomi iš Rangovui mokėtinų sumų ar pasinaudojus Rangovo pateiktu Sutarties įvykdymo užtikrinimu. Užsakovas pasilieka sau teisę nemokėti už su trūkumais atliktus Darbus, tol, kol tokie trūkumai nebus ištaisyti ar pašalinti. Užsakovui pareiškus reikalavimą atlyginti patirtus nuostolius, delspinigiai ir (ar) bauda įskaitomi į nuostolių atlyginimą.</w:t>
      </w:r>
    </w:p>
    <w:p w14:paraId="3A39A9E4" w14:textId="77777777" w:rsidR="001D15AD" w:rsidRPr="001D15AD" w:rsidRDefault="001D15AD" w:rsidP="00A21E26">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color w:val="000000"/>
          <w:sz w:val="24"/>
          <w:szCs w:val="24"/>
          <w:lang w:eastAsia="en-US"/>
        </w:rPr>
        <w:t>Šalys aiškiai supranta ir patvirtina, kad nuosavybės teisė į Darbų atlikimo rezultatą atitenka Užsakovui nuo galutinio Darbų perdavimo-priėmimo.</w:t>
      </w:r>
      <w:bookmarkStart w:id="11" w:name="_Hlk526239124"/>
    </w:p>
    <w:bookmarkEnd w:id="11"/>
    <w:p w14:paraId="51375F8D" w14:textId="77777777" w:rsidR="001D15AD" w:rsidRPr="001D15AD" w:rsidRDefault="001D15AD" w:rsidP="00A21E26">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color w:val="000000"/>
          <w:sz w:val="24"/>
          <w:szCs w:val="24"/>
          <w:lang w:eastAsia="en-US"/>
        </w:rPr>
        <w:t>Jei Užsakovas pastebi jau priimtų Darbų</w:t>
      </w:r>
      <w:r w:rsidRPr="001D15AD">
        <w:rPr>
          <w:rFonts w:ascii="Times New Roman" w:eastAsia="Times New Roman" w:hAnsi="Times New Roman" w:cs="Times New Roman"/>
          <w:sz w:val="24"/>
          <w:szCs w:val="24"/>
          <w:lang w:eastAsia="en-US"/>
        </w:rPr>
        <w:t xml:space="preserve"> </w:t>
      </w:r>
      <w:r w:rsidRPr="001D15AD">
        <w:rPr>
          <w:rFonts w:ascii="Times New Roman" w:eastAsia="Times New Roman" w:hAnsi="Times New Roman" w:cs="Times New Roman"/>
          <w:color w:val="000000"/>
          <w:sz w:val="24"/>
          <w:szCs w:val="24"/>
          <w:lang w:eastAsia="en-US"/>
        </w:rPr>
        <w:t>trūkumus, kurių nepastebėjo priimdamas Darbus, Užsakovas privalo pranešti apie juos Rangovui per 15 (penkiolika) kalendorinių dienų nuo jų pastebėjimo. Pranešus apie trūkumus, Rangovas privalo ištaisyti juos per Užsakovo nurodytą technologiškai reikalingą, protingą terminą, bet ne vėliau kaip iki kito mėnesio, einančio po trūkumų nustatymo, 20 dienos. Jeigu Rangovas per Užsakovo nurodytą technologiškai reikalingą, protingą terminą nepašalina atliktų Darbų trūkumų, apie kuriuos jį informavo Užsakovas, tai jis privalo atlyginti Užsakovui tiesioginius nuostolius, kuriuos šis patirs šalindamas trūkumus savo iniciatyva, pasitelkdamas trečiąsias šalis. Esant galimybei, tokie nuostoliai (išlaidos trečiosioms šalims trūkumams šalinti) yra išskaitomi iš Rangovui mokėtinų sumų ar pasinaudojus Rangovo pateiktu Sutarties įvykdymo užtikrinimu.</w:t>
      </w:r>
    </w:p>
    <w:p w14:paraId="54598840" w14:textId="77777777" w:rsidR="001D15AD" w:rsidRPr="001D15AD" w:rsidRDefault="001D15AD" w:rsidP="00A21E26">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Užsakovas turi teisę nepasirašyti atliktų Darbų perdavimo-priėmimo aktų ir atliktų Darbų ir išlaidų apmokėjimo pažymų, jeigu Rangovas nepašalino Užsakovo nurodytų atliktų Darbų defektų.</w:t>
      </w:r>
    </w:p>
    <w:p w14:paraId="09CCEBE6" w14:textId="77777777" w:rsidR="001D15AD" w:rsidRPr="001D15AD" w:rsidRDefault="001D15AD" w:rsidP="00A21E26">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Darbų pabaiga pagal Sutartį bus laikomas momentas, kai bus užbaigti visi Sutartyje numatyti Darbai, pasirašytas Darbų perdavimo-priėmimo aktas arba Užsakovas bus priėmęs Darbus kitokiu būdu, kai Darbų perdavimo-priėmimo akto pasirašymas nėra galimas arba priimami Darbai su neesminiais defektais, kuriuos pašalinti numatyta garantiniu laikotarpiu arba pavesta tai atlikti   trečiosioms šalims. </w:t>
      </w:r>
    </w:p>
    <w:p w14:paraId="15829892" w14:textId="77777777" w:rsidR="001D15AD" w:rsidRPr="001D15AD" w:rsidRDefault="001D15AD" w:rsidP="00A21E26">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Šalys turi teisę užsakyti ekspertizes (matavimus, bandymus) atliktų Darbų kokybei nustatyti. Ekspertizės atlikimo išlaidas apmoka Užsakovas, jei ekspertizės metu nenustatoma, jog Rangovas atliko Darbus nekokybiškai.</w:t>
      </w:r>
    </w:p>
    <w:p w14:paraId="4E23CD7D" w14:textId="77777777" w:rsidR="001D15AD" w:rsidRPr="001D15AD" w:rsidRDefault="001D15AD" w:rsidP="00A21E26">
      <w:pPr>
        <w:numPr>
          <w:ilvl w:val="1"/>
          <w:numId w:val="18"/>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lastRenderedPageBreak/>
        <w:t>Rangovas privalo nedelsdamas, bet ne vėliau kaip per 3 (tris) darbo dienas informuoti Užsakovą, jei Rangovui paaiškėtų aplinkybės, dėl kurių Darbai gali būti atlikti nekokybiškai ar neracionaliai, pažeidžiant teisės aktų reikalavimus (pvz., pastebėjęs klaidų statinio projekte ar pan.).</w:t>
      </w:r>
    </w:p>
    <w:p w14:paraId="4E8F13F1" w14:textId="77777777" w:rsidR="001D15AD" w:rsidRPr="001D15AD" w:rsidRDefault="001D15AD" w:rsidP="001D15AD">
      <w:pPr>
        <w:suppressAutoHyphens/>
        <w:autoSpaceDN w:val="0"/>
        <w:spacing w:after="0" w:line="240" w:lineRule="auto"/>
        <w:ind w:left="567"/>
        <w:jc w:val="both"/>
        <w:textAlignment w:val="baseline"/>
        <w:rPr>
          <w:rFonts w:ascii="Times New Roman" w:eastAsia="Times New Roman" w:hAnsi="Times New Roman" w:cs="Times New Roman"/>
          <w:sz w:val="24"/>
          <w:szCs w:val="24"/>
          <w:lang w:eastAsia="en-US"/>
        </w:rPr>
      </w:pPr>
    </w:p>
    <w:p w14:paraId="40536CD1" w14:textId="77777777" w:rsidR="001D15AD" w:rsidRPr="001D15AD" w:rsidRDefault="001D15AD" w:rsidP="001D15AD">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bCs/>
          <w:sz w:val="24"/>
          <w:szCs w:val="24"/>
          <w:lang w:eastAsia="en-US"/>
        </w:rPr>
        <w:t>IX. SUTARTIES ĮVYKDYMO UŽTIKRINIMAS</w:t>
      </w:r>
    </w:p>
    <w:p w14:paraId="5B825242"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319AA0FE" w14:textId="77777777" w:rsidR="001D15AD" w:rsidRPr="001D15AD" w:rsidRDefault="001D15AD" w:rsidP="00A21E26">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pacing w:val="-5"/>
          <w:sz w:val="24"/>
          <w:szCs w:val="24"/>
          <w:lang w:eastAsia="en-US"/>
        </w:rPr>
        <w:t xml:space="preserve">Sutarties įvykdymas turi būti užtikrinamas užstatu, besąlygine ir neatšaukiama banko garantija </w:t>
      </w:r>
      <w:bookmarkStart w:id="12" w:name="_Hlk87440309"/>
      <w:r w:rsidRPr="001D15AD">
        <w:rPr>
          <w:rFonts w:ascii="Times New Roman" w:eastAsia="Times New Roman" w:hAnsi="Times New Roman" w:cs="Times New Roman"/>
          <w:spacing w:val="-5"/>
          <w:sz w:val="24"/>
          <w:szCs w:val="24"/>
          <w:lang w:eastAsia="en-US"/>
        </w:rPr>
        <w:t>arba</w:t>
      </w:r>
      <w:r w:rsidRPr="001D15AD">
        <w:rPr>
          <w:rFonts w:ascii="Times New Roman" w:eastAsia="Times New Roman" w:hAnsi="Times New Roman" w:cs="Times New Roman"/>
          <w:sz w:val="24"/>
          <w:szCs w:val="24"/>
          <w:lang w:eastAsia="en-US"/>
        </w:rPr>
        <w:t xml:space="preserve"> </w:t>
      </w:r>
      <w:r w:rsidRPr="001D15AD">
        <w:rPr>
          <w:rFonts w:ascii="Times New Roman" w:eastAsia="Times New Roman" w:hAnsi="Times New Roman" w:cs="Times New Roman"/>
          <w:spacing w:val="-5"/>
          <w:sz w:val="24"/>
          <w:szCs w:val="24"/>
          <w:lang w:eastAsia="en-US"/>
        </w:rPr>
        <w:t>besąlyginiu ir neatšaukiamu draudimo bendrovės laidavimo draudimu</w:t>
      </w:r>
      <w:bookmarkEnd w:id="12"/>
      <w:r w:rsidRPr="001D15AD">
        <w:rPr>
          <w:rFonts w:ascii="Times New Roman" w:eastAsia="Times New Roman" w:hAnsi="Times New Roman" w:cs="Times New Roman"/>
          <w:spacing w:val="-5"/>
          <w:sz w:val="24"/>
          <w:szCs w:val="24"/>
          <w:lang w:eastAsia="en-US"/>
        </w:rPr>
        <w:t xml:space="preserve"> (toliau – laidavimo draudimas). Sutarties</w:t>
      </w:r>
      <w:r w:rsidRPr="001D15AD">
        <w:rPr>
          <w:rFonts w:ascii="Times New Roman" w:eastAsia="Times New Roman" w:hAnsi="Times New Roman" w:cs="Times New Roman"/>
          <w:spacing w:val="1"/>
          <w:sz w:val="24"/>
          <w:szCs w:val="24"/>
          <w:lang w:eastAsia="en-US"/>
        </w:rPr>
        <w:t xml:space="preserve"> įvykdymo užtikrinamo konkretus dydis yra numatytas Specialiosiose sutarties sąlygose.</w:t>
      </w:r>
    </w:p>
    <w:p w14:paraId="141F0326" w14:textId="77777777" w:rsidR="001D15AD" w:rsidRPr="001D15AD" w:rsidRDefault="001D15AD" w:rsidP="00A21E26">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pacing w:val="1"/>
          <w:sz w:val="24"/>
          <w:szCs w:val="24"/>
          <w:lang w:eastAsia="en-US"/>
        </w:rPr>
        <w:t>Rangovas ne vėliau kaip per 10 (dešimt) darbo dienų nuo Sutarties pasirašymo dienos privalo pateikti Užsakovui Specialiosiose sutarties sąlygose nurodytos sumos dydžio Sutarties įvykdymo užtikrinimą</w:t>
      </w:r>
      <w:r w:rsidRPr="001D15AD">
        <w:rPr>
          <w:rFonts w:ascii="Times New Roman" w:eastAsia="Times New Roman" w:hAnsi="Times New Roman" w:cs="Times New Roman"/>
          <w:sz w:val="24"/>
          <w:szCs w:val="24"/>
          <w:lang w:eastAsia="en-US"/>
        </w:rPr>
        <w:t>.</w:t>
      </w:r>
    </w:p>
    <w:p w14:paraId="04C8783D" w14:textId="77777777" w:rsidR="001D15AD" w:rsidRPr="001D15AD" w:rsidRDefault="001D15AD" w:rsidP="00A21E26">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19B96ED0" w14:textId="77777777" w:rsidR="001D15AD" w:rsidRPr="001D15AD" w:rsidRDefault="001D15AD" w:rsidP="00A21E26">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Jeigu Rangovas Sutarties vykdymą užtikrina užstatu, jis turi Specialiosiose sutarties sąlygose nurodytą sumą pervesti į Vilniaus miesto savivaldybės administracijos (kodas 188710061) sąskaitą: LT 077180 3000 0113 0388 AB Šiaulių banke arba LT50 4010 0424 0394 3983 </w:t>
      </w:r>
      <w:proofErr w:type="spellStart"/>
      <w:r w:rsidRPr="001D15AD">
        <w:rPr>
          <w:rFonts w:ascii="Times New Roman" w:eastAsia="Times New Roman" w:hAnsi="Times New Roman" w:cs="Times New Roman"/>
          <w:sz w:val="24"/>
          <w:szCs w:val="24"/>
          <w:lang w:eastAsia="en-US"/>
        </w:rPr>
        <w:t>Luminor</w:t>
      </w:r>
      <w:proofErr w:type="spellEnd"/>
      <w:r w:rsidRPr="001D15AD">
        <w:rPr>
          <w:rFonts w:ascii="Times New Roman" w:eastAsia="Times New Roman" w:hAnsi="Times New Roman" w:cs="Times New Roman"/>
          <w:sz w:val="24"/>
          <w:szCs w:val="24"/>
          <w:lang w:eastAsia="en-US"/>
        </w:rPr>
        <w:t xml:space="preserve"> Bank AS Lietuvos skyriaus banke.</w:t>
      </w:r>
    </w:p>
    <w:p w14:paraId="79DCF34E" w14:textId="77777777" w:rsidR="001D15AD" w:rsidRPr="001D15AD" w:rsidRDefault="001D15AD" w:rsidP="00A21E26">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Jeigu Rangovas Sutarties vykdymą užtikrina banko garantija ar laidavimo draudimu, Sutarties įvykdymo užtikrinimo dokumentas turi būti parengtas pagal pirkimo dokumentuose pateiktą formą tokiomis sąlygomis:</w:t>
      </w:r>
    </w:p>
    <w:p w14:paraId="2C6EFE0F" w14:textId="77777777" w:rsidR="001D15AD" w:rsidRPr="001D15AD" w:rsidRDefault="001D15AD" w:rsidP="00A21E26">
      <w:pPr>
        <w:numPr>
          <w:ilvl w:val="2"/>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Rangovas privalo pateikti atitinkančią Lietuvos Respublikos teisės aktų reikalavimus, banko arba draudimo bendrovės besąlygišką ir neatšaukiamą Sutarties sąlygų įvykdymo garantiją (laidavimo draudimą), pasirašytą saugiu elektroniniu parašu. Jeigu Rangovas pateikia draudimo bendrovės išduotą Sutarties sąlygų įvykdymo užtikrinimo galiojimą užtikrinantį dokumentą, tai kartu su Sutarties sąlygų įvykdymo užtikrinimo laidavimo draudimo raštu Rangovas turi pateikti ir pasirašytą saugiu elektroniniu parašu draudimo liudijimo (poliso) originalą bei mokestinio pavedimo kopiją, kad draudimo įmoka už šį išduotą Sutarties sąlygų įvykdymo užtikrinimo laidavimo draudimo raštą yra sumokėta;</w:t>
      </w:r>
    </w:p>
    <w:p w14:paraId="39154FB4" w14:textId="77777777" w:rsidR="001D15AD" w:rsidRPr="001D15AD" w:rsidRDefault="001D15AD" w:rsidP="00A21E26">
      <w:pPr>
        <w:numPr>
          <w:ilvl w:val="2"/>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garantas – bankas arba draudimo bendrovė;</w:t>
      </w:r>
    </w:p>
    <w:p w14:paraId="019F8675" w14:textId="77777777" w:rsidR="001D15AD" w:rsidRPr="001D15AD" w:rsidRDefault="001D15AD" w:rsidP="00A21E26">
      <w:pPr>
        <w:numPr>
          <w:ilvl w:val="2"/>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garantijos (laidavimo draudimo) dalykas: </w:t>
      </w:r>
      <w:bookmarkStart w:id="13" w:name="_Hlk53476498"/>
      <w:r w:rsidRPr="001D15AD">
        <w:rPr>
          <w:rFonts w:ascii="Times New Roman" w:eastAsia="Times New Roman" w:hAnsi="Times New Roman" w:cs="Times New Roman"/>
          <w:sz w:val="24"/>
          <w:szCs w:val="24"/>
          <w:lang w:eastAsia="en-US"/>
        </w:rPr>
        <w:t>Užsakovas turi teisę pasinaudoti garantija (laidavimo draudimu) dėl to, kad Rangovas pažeidė esminę (-</w:t>
      </w:r>
      <w:proofErr w:type="spellStart"/>
      <w:r w:rsidRPr="001D15AD">
        <w:rPr>
          <w:rFonts w:ascii="Times New Roman" w:eastAsia="Times New Roman" w:hAnsi="Times New Roman" w:cs="Times New Roman"/>
          <w:sz w:val="24"/>
          <w:szCs w:val="24"/>
          <w:lang w:eastAsia="en-US"/>
        </w:rPr>
        <w:t>es</w:t>
      </w:r>
      <w:proofErr w:type="spellEnd"/>
      <w:r w:rsidRPr="001D15AD">
        <w:rPr>
          <w:rFonts w:ascii="Times New Roman" w:eastAsia="Times New Roman" w:hAnsi="Times New Roman" w:cs="Times New Roman"/>
          <w:sz w:val="24"/>
          <w:szCs w:val="24"/>
          <w:lang w:eastAsia="en-US"/>
        </w:rPr>
        <w:t>) Sutarties sąlygą (-</w:t>
      </w:r>
      <w:proofErr w:type="spellStart"/>
      <w:r w:rsidRPr="001D15AD">
        <w:rPr>
          <w:rFonts w:ascii="Times New Roman" w:eastAsia="Times New Roman" w:hAnsi="Times New Roman" w:cs="Times New Roman"/>
          <w:sz w:val="24"/>
          <w:szCs w:val="24"/>
          <w:lang w:eastAsia="en-US"/>
        </w:rPr>
        <w:t>as</w:t>
      </w:r>
      <w:proofErr w:type="spellEnd"/>
      <w:r w:rsidRPr="001D15AD">
        <w:rPr>
          <w:rFonts w:ascii="Times New Roman" w:eastAsia="Times New Roman" w:hAnsi="Times New Roman" w:cs="Times New Roman"/>
          <w:sz w:val="24"/>
          <w:szCs w:val="24"/>
          <w:lang w:eastAsia="en-US"/>
        </w:rPr>
        <w:t>) ir (ar) kitus Specialiosiose sutarties sąlygose numatytus atvejus</w:t>
      </w:r>
      <w:bookmarkStart w:id="14" w:name="_Hlk53138304"/>
      <w:r w:rsidRPr="001D15AD">
        <w:rPr>
          <w:rFonts w:ascii="Times New Roman" w:eastAsia="Times New Roman" w:hAnsi="Times New Roman" w:cs="Times New Roman"/>
          <w:sz w:val="24"/>
          <w:szCs w:val="24"/>
          <w:lang w:eastAsia="en-US"/>
        </w:rPr>
        <w:t>;</w:t>
      </w:r>
      <w:bookmarkEnd w:id="13"/>
      <w:bookmarkEnd w:id="14"/>
    </w:p>
    <w:p w14:paraId="5FF5F6B7" w14:textId="77777777" w:rsidR="001D15AD" w:rsidRPr="001D15AD" w:rsidRDefault="001D15AD" w:rsidP="00A21E26">
      <w:pPr>
        <w:numPr>
          <w:ilvl w:val="2"/>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garantijos (laidavimo draudimo) sumos išmokėjimo sąlygos ir tvarka: per 10 (dešimt) darbo dienų nuo pirmo raštiško Užsakovo pranešimo bankui arba draudimo bendrovei </w:t>
      </w:r>
      <w:bookmarkStart w:id="15" w:name="_Hlk53138341"/>
      <w:r w:rsidRPr="001D15AD">
        <w:rPr>
          <w:rFonts w:ascii="Times New Roman" w:eastAsia="Times New Roman" w:hAnsi="Times New Roman" w:cs="Times New Roman"/>
          <w:sz w:val="24"/>
          <w:szCs w:val="24"/>
          <w:lang w:eastAsia="en-US"/>
        </w:rPr>
        <w:t>apie Rangovo padarytą esminį (-</w:t>
      </w:r>
      <w:proofErr w:type="spellStart"/>
      <w:r w:rsidRPr="001D15AD">
        <w:rPr>
          <w:rFonts w:ascii="Times New Roman" w:eastAsia="Times New Roman" w:hAnsi="Times New Roman" w:cs="Times New Roman"/>
          <w:sz w:val="24"/>
          <w:szCs w:val="24"/>
          <w:lang w:eastAsia="en-US"/>
        </w:rPr>
        <w:t>ius</w:t>
      </w:r>
      <w:proofErr w:type="spellEnd"/>
      <w:r w:rsidRPr="001D15AD">
        <w:rPr>
          <w:rFonts w:ascii="Times New Roman" w:eastAsia="Times New Roman" w:hAnsi="Times New Roman" w:cs="Times New Roman"/>
          <w:sz w:val="24"/>
          <w:szCs w:val="24"/>
          <w:lang w:eastAsia="en-US"/>
        </w:rPr>
        <w:t>) pažeidimą (-</w:t>
      </w:r>
      <w:proofErr w:type="spellStart"/>
      <w:r w:rsidRPr="001D15AD">
        <w:rPr>
          <w:rFonts w:ascii="Times New Roman" w:eastAsia="Times New Roman" w:hAnsi="Times New Roman" w:cs="Times New Roman"/>
          <w:sz w:val="24"/>
          <w:szCs w:val="24"/>
          <w:lang w:eastAsia="en-US"/>
        </w:rPr>
        <w:t>us</w:t>
      </w:r>
      <w:proofErr w:type="spellEnd"/>
      <w:r w:rsidRPr="001D15AD">
        <w:rPr>
          <w:rFonts w:ascii="Times New Roman" w:eastAsia="Times New Roman" w:hAnsi="Times New Roman" w:cs="Times New Roman"/>
          <w:sz w:val="24"/>
          <w:szCs w:val="24"/>
          <w:lang w:eastAsia="en-US"/>
        </w:rPr>
        <w:t>) ir (ar) kitus Specialiosiose sutarties sąlygose numatytus atvejus</w:t>
      </w:r>
      <w:bookmarkEnd w:id="15"/>
      <w:r w:rsidRPr="001D15AD">
        <w:rPr>
          <w:rFonts w:ascii="Times New Roman" w:eastAsia="Times New Roman" w:hAnsi="Times New Roman" w:cs="Times New Roman"/>
          <w:sz w:val="24"/>
          <w:szCs w:val="24"/>
          <w:lang w:eastAsia="en-US"/>
        </w:rPr>
        <w:t>. Bankas arba draudimo bendrovė neturi teisės reikalauti, kad Užsakovas pagrįstų savo reikalavimą. Užsakovas pranešime bankui arba draudimo bendrovei nurodys, kad garantijos (laidavimo draudimo) suma jam priklauso dėl to, kad Rangovas pažeidė esminę (-</w:t>
      </w:r>
      <w:proofErr w:type="spellStart"/>
      <w:r w:rsidRPr="001D15AD">
        <w:rPr>
          <w:rFonts w:ascii="Times New Roman" w:eastAsia="Times New Roman" w:hAnsi="Times New Roman" w:cs="Times New Roman"/>
          <w:sz w:val="24"/>
          <w:szCs w:val="24"/>
          <w:lang w:eastAsia="en-US"/>
        </w:rPr>
        <w:t>es</w:t>
      </w:r>
      <w:proofErr w:type="spellEnd"/>
      <w:r w:rsidRPr="001D15AD">
        <w:rPr>
          <w:rFonts w:ascii="Times New Roman" w:eastAsia="Times New Roman" w:hAnsi="Times New Roman" w:cs="Times New Roman"/>
          <w:sz w:val="24"/>
          <w:szCs w:val="24"/>
          <w:lang w:eastAsia="en-US"/>
        </w:rPr>
        <w:t>) Sutarties sąlygą (-</w:t>
      </w:r>
      <w:proofErr w:type="spellStart"/>
      <w:r w:rsidRPr="001D15AD">
        <w:rPr>
          <w:rFonts w:ascii="Times New Roman" w:eastAsia="Times New Roman" w:hAnsi="Times New Roman" w:cs="Times New Roman"/>
          <w:sz w:val="24"/>
          <w:szCs w:val="24"/>
          <w:lang w:eastAsia="en-US"/>
        </w:rPr>
        <w:t>as</w:t>
      </w:r>
      <w:proofErr w:type="spellEnd"/>
      <w:r w:rsidRPr="001D15AD">
        <w:rPr>
          <w:rFonts w:ascii="Times New Roman" w:eastAsia="Times New Roman" w:hAnsi="Times New Roman" w:cs="Times New Roman"/>
          <w:sz w:val="24"/>
          <w:szCs w:val="24"/>
          <w:lang w:eastAsia="en-US"/>
        </w:rPr>
        <w:t>) ir (ar) kitus Specialiosiose sutarties sąlygose numatytus atvejus.</w:t>
      </w:r>
    </w:p>
    <w:p w14:paraId="7A06BDDE" w14:textId="77777777" w:rsidR="001D15AD" w:rsidRPr="001D15AD" w:rsidRDefault="001D15AD" w:rsidP="00A21E26">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Nepaisant Bendrųjų sutarties sąlygų 9.5 punkto nuostatų, Rangovas atlygina Užsakovui dėl Rangovo kaltės atsiradusius nuostolius dėl esminių Sutarties sąlygų pažeidimo ir (ar) kitais Specialiosiose sutarties sąlygose numatytais atvejais.</w:t>
      </w:r>
    </w:p>
    <w:p w14:paraId="6FAEEED2" w14:textId="77777777" w:rsidR="001D15AD" w:rsidRPr="001D15AD" w:rsidRDefault="001D15AD" w:rsidP="00A21E26">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rPr>
        <w:t xml:space="preserve">Tuo atveju, kai Darbų atlikimo terminas yra pratęsiamas ar sustabdomas, Sutarties įvykdymo užtikrinimas užstatu paliekamas Užsakovo sąskaitoje, užtikrinant Rangovo sutartinių įsipareigojimų vykdymą likusiam Darbų atlikimo laikotarpiui </w:t>
      </w:r>
      <w:r w:rsidRPr="001D15AD">
        <w:rPr>
          <w:rFonts w:ascii="Times New Roman" w:eastAsia="Times New Roman" w:hAnsi="Times New Roman" w:cs="Times New Roman"/>
          <w:i/>
          <w:iCs/>
          <w:sz w:val="24"/>
          <w:szCs w:val="24"/>
        </w:rPr>
        <w:t xml:space="preserve">(taikoma, kai </w:t>
      </w:r>
      <w:r w:rsidRPr="001D15AD">
        <w:rPr>
          <w:rFonts w:ascii="Times New Roman" w:eastAsia="Times New Roman" w:hAnsi="Times New Roman" w:cs="Times New Roman"/>
          <w:i/>
          <w:iCs/>
          <w:spacing w:val="-5"/>
          <w:sz w:val="24"/>
          <w:szCs w:val="24"/>
          <w:lang w:eastAsia="en-US"/>
        </w:rPr>
        <w:t>Sutarties įvykdymas užtikrinamas užstatu)</w:t>
      </w:r>
      <w:r w:rsidRPr="001D15AD">
        <w:rPr>
          <w:rFonts w:ascii="Times New Roman" w:eastAsia="Times New Roman" w:hAnsi="Times New Roman" w:cs="Times New Roman"/>
          <w:sz w:val="24"/>
          <w:szCs w:val="24"/>
        </w:rPr>
        <w:t>.</w:t>
      </w:r>
    </w:p>
    <w:p w14:paraId="250CF430" w14:textId="77777777" w:rsidR="001D15AD" w:rsidRPr="001D15AD" w:rsidRDefault="001D15AD" w:rsidP="00A21E26">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Tuo atveju, kai Darbų atlikimo terminas yra pratęsiamas ar sustabdomas, taip pat turi būti atitinkamai pratęstas ir banko garantijos (laidavimo draudimo) galiojimo terminas, užtikrinant </w:t>
      </w:r>
      <w:r w:rsidRPr="001D15AD">
        <w:rPr>
          <w:rFonts w:ascii="Times New Roman" w:eastAsia="Times New Roman" w:hAnsi="Times New Roman" w:cs="Times New Roman"/>
          <w:sz w:val="24"/>
          <w:szCs w:val="24"/>
          <w:lang w:eastAsia="en-US"/>
        </w:rPr>
        <w:lastRenderedPageBreak/>
        <w:t xml:space="preserve">Rangovo įsipareigojimų įvykdymą likusiam Darbų atlikimo laikotarpiui </w:t>
      </w:r>
      <w:r w:rsidRPr="001D15AD">
        <w:rPr>
          <w:rFonts w:ascii="Times New Roman" w:eastAsia="Times New Roman" w:hAnsi="Times New Roman" w:cs="Times New Roman"/>
          <w:i/>
          <w:iCs/>
          <w:sz w:val="24"/>
          <w:szCs w:val="24"/>
          <w:lang w:eastAsia="en-US"/>
        </w:rPr>
        <w:t>(</w:t>
      </w:r>
      <w:r w:rsidRPr="001D15AD">
        <w:rPr>
          <w:rFonts w:ascii="Times New Roman" w:eastAsia="Times New Roman" w:hAnsi="Times New Roman" w:cs="Times New Roman"/>
          <w:i/>
          <w:iCs/>
          <w:sz w:val="24"/>
          <w:szCs w:val="24"/>
        </w:rPr>
        <w:t xml:space="preserve">taikoma, kai </w:t>
      </w:r>
      <w:r w:rsidRPr="001D15AD">
        <w:rPr>
          <w:rFonts w:ascii="Times New Roman" w:eastAsia="Times New Roman" w:hAnsi="Times New Roman" w:cs="Times New Roman"/>
          <w:i/>
          <w:iCs/>
          <w:spacing w:val="-5"/>
          <w:sz w:val="24"/>
          <w:szCs w:val="24"/>
          <w:lang w:eastAsia="en-US"/>
        </w:rPr>
        <w:t>Sutarties įvykdymas turi užtikrinamas banko garantija arba laidavimo draudimu)</w:t>
      </w:r>
      <w:r w:rsidRPr="001D15AD">
        <w:rPr>
          <w:rFonts w:ascii="Times New Roman" w:eastAsia="Times New Roman" w:hAnsi="Times New Roman" w:cs="Times New Roman"/>
          <w:sz w:val="24"/>
          <w:szCs w:val="24"/>
          <w:lang w:eastAsia="en-US"/>
        </w:rPr>
        <w:t>.</w:t>
      </w:r>
    </w:p>
    <w:p w14:paraId="7D009FB0" w14:textId="77777777" w:rsidR="001D15AD" w:rsidRPr="001D15AD" w:rsidRDefault="001D15AD" w:rsidP="00A21E26">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Jeigu Darbų atlikimo terminas yra ilgesnis negu 2 metai, Rangovas turi teisę pateikti 25 mėnesius galiojantį Sutarties įvykdymo užtikrinimą, tačiau privalo pratęsti šį užtikrinimo galiojimo terminą </w:t>
      </w:r>
      <w:r w:rsidRPr="001D15AD">
        <w:rPr>
          <w:rFonts w:ascii="Times New Roman" w:eastAsia="Times New Roman" w:hAnsi="Times New Roman" w:cs="Times New Roman"/>
          <w:sz w:val="24"/>
          <w:szCs w:val="24"/>
          <w:lang w:eastAsia="en-US"/>
        </w:rPr>
        <w:fldChar w:fldCharType="begin"/>
      </w:r>
      <w:r w:rsidRPr="001D15AD">
        <w:rPr>
          <w:rFonts w:ascii="Times New Roman" w:eastAsia="Times New Roman" w:hAnsi="Times New Roman" w:cs="Times New Roman"/>
          <w:sz w:val="24"/>
          <w:szCs w:val="24"/>
          <w:lang w:eastAsia="en-US"/>
        </w:rPr>
        <w:instrText xml:space="preserve"> REF _Ref138917747 \r \h </w:instrText>
      </w:r>
      <w:r w:rsidRPr="001D15AD">
        <w:rPr>
          <w:rFonts w:ascii="Times New Roman" w:eastAsia="Times New Roman" w:hAnsi="Times New Roman" w:cs="Times New Roman"/>
          <w:sz w:val="24"/>
          <w:szCs w:val="24"/>
          <w:lang w:eastAsia="en-US"/>
        </w:rPr>
      </w:r>
      <w:r w:rsidRPr="001D15AD">
        <w:rPr>
          <w:rFonts w:ascii="Times New Roman" w:eastAsia="Times New Roman" w:hAnsi="Times New Roman" w:cs="Times New Roman"/>
          <w:sz w:val="24"/>
          <w:szCs w:val="24"/>
          <w:lang w:eastAsia="en-US"/>
        </w:rPr>
        <w:fldChar w:fldCharType="separate"/>
      </w:r>
      <w:r w:rsidRPr="001D15AD">
        <w:rPr>
          <w:rFonts w:ascii="Times New Roman" w:eastAsia="Times New Roman" w:hAnsi="Times New Roman" w:cs="Times New Roman"/>
          <w:sz w:val="24"/>
          <w:szCs w:val="24"/>
          <w:lang w:eastAsia="en-US"/>
        </w:rPr>
        <w:t>9.10</w:t>
      </w:r>
      <w:r w:rsidRPr="001D15AD">
        <w:rPr>
          <w:rFonts w:ascii="Times New Roman" w:eastAsia="Times New Roman" w:hAnsi="Times New Roman" w:cs="Times New Roman"/>
          <w:sz w:val="24"/>
          <w:szCs w:val="24"/>
          <w:lang w:eastAsia="en-US"/>
        </w:rPr>
        <w:fldChar w:fldCharType="end"/>
      </w:r>
      <w:r w:rsidRPr="001D15AD">
        <w:rPr>
          <w:rFonts w:ascii="Times New Roman" w:eastAsia="Times New Roman" w:hAnsi="Times New Roman" w:cs="Times New Roman"/>
          <w:sz w:val="24"/>
          <w:szCs w:val="24"/>
          <w:lang w:eastAsia="en-US"/>
        </w:rPr>
        <w:t xml:space="preserve"> punkte nustatyta tvarka.</w:t>
      </w:r>
    </w:p>
    <w:p w14:paraId="1BFB235E" w14:textId="77777777" w:rsidR="001D15AD" w:rsidRPr="001D15AD" w:rsidRDefault="001D15AD" w:rsidP="00A21E26">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16" w:name="_Ref138917747"/>
      <w:r w:rsidRPr="001D15AD">
        <w:rPr>
          <w:rFonts w:ascii="Times New Roman" w:eastAsia="Arial" w:hAnsi="Times New Roman" w:cs="Times New Roman"/>
          <w:sz w:val="24"/>
          <w:szCs w:val="24"/>
        </w:rPr>
        <w:t>Tuo atveju, kai Sutarties vykdymo metu iki Sutarties įvykdymo užtikrinimo (garantijos ar laidavimo draudimo) galiojimo pabaigos lieka ne mažiau kaip 10 (dešimt) darbo dienų, Rangovas įsipareigoja pateikti Užsakovui pratęstą arba naują Sutarties įvykdymo užtikrinimą patvirtinantį dokumentą.</w:t>
      </w:r>
      <w:bookmarkEnd w:id="16"/>
    </w:p>
    <w:p w14:paraId="0C888D84" w14:textId="77777777" w:rsidR="001D15AD" w:rsidRPr="001D15AD" w:rsidRDefault="001D15AD" w:rsidP="00A21E26">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Arial" w:hAnsi="Times New Roman" w:cs="Times New Roman"/>
          <w:sz w:val="24"/>
          <w:szCs w:val="24"/>
        </w:rPr>
        <w:t xml:space="preserve">Jei Užsakovas pasinaudoja Sutarties sąlygų įvykdymo užtikrinimu nenutraukdamas Sutarties, Rangovas, siekdamas toliau vykdyti Sutarties įsipareigojimus, privalo per 10 (dešimt) darbo dienų pervesti Užsakovui naują užstatą ar pateikti naują banko garantiją (laidavimo draudimą) šiame skyriuje nustatytomis sąlygomis. Vėlesni Sutarties ar kitų su ja susijusių dokumentų pakeitimai ar papildymai neturės įtakos Rangovo įsipareigojimų pagal Sutarties sąlygų įvykdymo užstatu, banko garantija ar laidavimo draudimu </w:t>
      </w:r>
      <w:proofErr w:type="spellStart"/>
      <w:r w:rsidRPr="001D15AD">
        <w:rPr>
          <w:rFonts w:ascii="Times New Roman" w:eastAsia="Arial" w:hAnsi="Times New Roman" w:cs="Times New Roman"/>
          <w:sz w:val="24"/>
          <w:szCs w:val="24"/>
        </w:rPr>
        <w:t>vykdytinumui</w:t>
      </w:r>
      <w:proofErr w:type="spellEnd"/>
      <w:r w:rsidRPr="001D15AD">
        <w:rPr>
          <w:rFonts w:ascii="Times New Roman" w:eastAsia="Arial" w:hAnsi="Times New Roman" w:cs="Times New Roman"/>
          <w:sz w:val="24"/>
          <w:szCs w:val="24"/>
        </w:rPr>
        <w:t xml:space="preserve"> ar apimčiai ir neatleis Rangovo nuo pilnutinio įsipareigojimų pagal Sutarties sąlygų įvykdymo užstatu, banko garantija ar laidavimo draudimu vykdymo.</w:t>
      </w:r>
    </w:p>
    <w:p w14:paraId="6DA9B58D" w14:textId="77777777" w:rsidR="001D15AD" w:rsidRPr="001D15AD" w:rsidRDefault="001D15AD" w:rsidP="00A21E26">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MS Mincho" w:hAnsi="Times New Roman" w:cs="Times New Roman"/>
          <w:color w:val="000000"/>
          <w:sz w:val="24"/>
          <w:szCs w:val="24"/>
        </w:rPr>
        <w:t xml:space="preserve">Jei Rangovas šio skyriaus </w:t>
      </w:r>
      <w:r w:rsidRPr="001D15AD">
        <w:rPr>
          <w:rFonts w:ascii="Times New Roman" w:eastAsia="MS Mincho" w:hAnsi="Times New Roman" w:cs="Times New Roman"/>
          <w:sz w:val="24"/>
          <w:szCs w:val="24"/>
        </w:rPr>
        <w:t xml:space="preserve">9.8–9.11 punktuose </w:t>
      </w:r>
      <w:r w:rsidRPr="001D15AD">
        <w:rPr>
          <w:rFonts w:ascii="Times New Roman" w:eastAsia="MS Mincho" w:hAnsi="Times New Roman" w:cs="Times New Roman"/>
          <w:color w:val="000000"/>
          <w:sz w:val="24"/>
          <w:szCs w:val="24"/>
        </w:rPr>
        <w:t>nustatytais atvejais ir terminais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22A6CFB2" w14:textId="77777777" w:rsidR="001D15AD" w:rsidRPr="001D15AD" w:rsidRDefault="001D15AD" w:rsidP="00A21E26">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Arial" w:hAnsi="Times New Roman" w:cs="Times New Roman"/>
          <w:sz w:val="24"/>
          <w:szCs w:val="24"/>
        </w:rPr>
        <w:t>Sutarties įvykdymo užtikrinimas grąžinamas gavus rašytinį Rangovo prašymą per 30 (trisdešimt) kalendorinių dienų, jeigu Rangovas tinkamai ir laiku įvykdė visus Sutartin</w:t>
      </w:r>
      <w:bookmarkStart w:id="17" w:name="_Ref45109162"/>
      <w:r w:rsidRPr="001D15AD">
        <w:rPr>
          <w:rFonts w:ascii="Times New Roman" w:eastAsia="Arial" w:hAnsi="Times New Roman" w:cs="Times New Roman"/>
          <w:sz w:val="24"/>
          <w:szCs w:val="24"/>
        </w:rPr>
        <w:t>ius įsipareigojimus.</w:t>
      </w:r>
    </w:p>
    <w:p w14:paraId="747AA1AC"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1F9944AA" w14:textId="77777777" w:rsidR="001D15AD" w:rsidRPr="001D15AD" w:rsidRDefault="001D15AD" w:rsidP="001D15AD">
      <w:pPr>
        <w:suppressAutoHyphens/>
        <w:autoSpaceDN w:val="0"/>
        <w:spacing w:after="0" w:line="240" w:lineRule="auto"/>
        <w:ind w:firstLine="567"/>
        <w:jc w:val="both"/>
        <w:textAlignment w:val="baseline"/>
        <w:rPr>
          <w:rFonts w:ascii="Times New Roman" w:eastAsia="Times New Roman" w:hAnsi="Times New Roman" w:cs="Times New Roman"/>
          <w:i/>
          <w:iCs/>
          <w:color w:val="FF0000"/>
          <w:sz w:val="24"/>
          <w:szCs w:val="24"/>
          <w:lang w:eastAsia="en-US"/>
        </w:rPr>
      </w:pPr>
      <w:r w:rsidRPr="001D15AD">
        <w:rPr>
          <w:rFonts w:ascii="Times New Roman" w:eastAsia="Times New Roman" w:hAnsi="Times New Roman" w:cs="Times New Roman"/>
          <w:i/>
          <w:iCs/>
          <w:color w:val="FF0000"/>
          <w:sz w:val="24"/>
          <w:szCs w:val="24"/>
          <w:lang w:eastAsia="en-US"/>
        </w:rPr>
        <w:t>Jeigu Rangovui gali būti išmokamas avansas ir prašoma avanso grąžinimo užtikrinimo garantijos:</w:t>
      </w:r>
    </w:p>
    <w:p w14:paraId="55EBE6ED"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560702A4" w14:textId="77777777" w:rsidR="001D15AD" w:rsidRPr="001D15AD" w:rsidRDefault="001D15AD" w:rsidP="00A21E26">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Rangovas, norėdamas gauti avansą, kreipdamasis dėl avanso išmokėjimo, kartu su išankstinio mokėjimo sąskaita, turi pateikti Užsakovui avanso užtikrinimą ne mažesnei kaip prašomo avanso dydžio sumai – banko garantiją arba draudimo bendrovės laidavimo draudimą (kartu su pasiūlymo laidavimo draudimo raštu turi būti pateiktas laidavimo draudimo liudijimas (polisas) su nuoroda į taisykles, kurių pagrindu buvo nustatytos draudimo</w:t>
      </w:r>
      <w:r w:rsidRPr="001D15AD">
        <w:rPr>
          <w:rFonts w:ascii="Times New Roman" w:eastAsia="Times New Roman" w:hAnsi="Times New Roman" w:cs="Times New Roman"/>
          <w:sz w:val="24"/>
          <w:szCs w:val="24"/>
          <w:shd w:val="clear" w:color="auto" w:fill="FFFFFF"/>
          <w:lang w:eastAsia="en-US"/>
        </w:rPr>
        <w:t xml:space="preserve"> sąlygos bei mokestinio </w:t>
      </w:r>
      <w:r w:rsidRPr="001D15AD">
        <w:rPr>
          <w:rFonts w:ascii="Times New Roman" w:eastAsia="Times New Roman" w:hAnsi="Times New Roman" w:cs="Times New Roman"/>
          <w:sz w:val="24"/>
          <w:szCs w:val="24"/>
          <w:lang w:eastAsia="en-US"/>
        </w:rPr>
        <w:t>pavedimo, patvirtinančio draudimo polise nurodytos draudimo įmokos apmokėjimą, kopija).</w:t>
      </w:r>
    </w:p>
    <w:p w14:paraId="65FD20AC" w14:textId="77777777" w:rsidR="001D15AD" w:rsidRPr="001D15AD" w:rsidRDefault="001D15AD" w:rsidP="00A21E26">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Avanso užtikrinimu garantas (laiduotojas) privalo neatšaukiamai ir besąlygiškai įsipareigoti ne vėliau kaip per 10 (dešimt)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šiame Sutarties skyriuje nustatytų reikalavimų, nebus priimamas</w:t>
      </w:r>
      <w:bookmarkStart w:id="18" w:name="_Ref45288404"/>
      <w:r w:rsidRPr="001D15AD">
        <w:rPr>
          <w:rFonts w:ascii="Times New Roman" w:eastAsia="Times New Roman" w:hAnsi="Times New Roman" w:cs="Times New Roman"/>
          <w:sz w:val="24"/>
          <w:szCs w:val="24"/>
          <w:lang w:eastAsia="en-US"/>
        </w:rPr>
        <w:t>.</w:t>
      </w:r>
    </w:p>
    <w:p w14:paraId="3ADB512F" w14:textId="77777777" w:rsidR="001D15AD" w:rsidRPr="001D15AD" w:rsidRDefault="001D15AD" w:rsidP="00A21E26">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Jeigu Rangovui buvo išmokėtas avansas ir Rangovas vėluoja atlikti Darbus, jis, papildomai prie pagal Bendrųjų sutarties sąlygų 10.3 papunktį mokėtinų sumų, turi mokėti 10 procentų dydžio metines palūkanas už vėlavimo laiką nuo jam išmokėtos avanso sumos, bet ne ilgiau kaip už 1 (vieną) mėnesį.</w:t>
      </w:r>
    </w:p>
    <w:p w14:paraId="0AC644BB" w14:textId="77777777" w:rsidR="001D15AD" w:rsidRPr="001D15AD" w:rsidRDefault="001D15AD" w:rsidP="00A21E26">
      <w:pPr>
        <w:numPr>
          <w:ilvl w:val="1"/>
          <w:numId w:val="1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Arial Unicode MS" w:hAnsi="Times New Roman" w:cs="Times New Roman"/>
          <w:sz w:val="24"/>
          <w:szCs w:val="24"/>
          <w:lang w:eastAsia="en-US"/>
        </w:rPr>
        <w:t>Nutraukus Sutartį Rangovas privalo grąžinti Užsakovui gautą avansą per 7 (septynias) darbo dienas (jeigu dalis Darbų atlikta – grąžinama ta avanso dalis, kuri viršija atliktų Darbų kainą). Jei Rangovas negrąžina gauto avanso, Užsakovas pasinaudoja avanso užtikrinimu.</w:t>
      </w:r>
      <w:bookmarkEnd w:id="18"/>
    </w:p>
    <w:bookmarkEnd w:id="17"/>
    <w:p w14:paraId="73476670"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1531D2D9" w14:textId="77777777" w:rsidR="001D15AD" w:rsidRPr="001D15AD" w:rsidRDefault="001D15AD" w:rsidP="001D15AD">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sz w:val="24"/>
          <w:szCs w:val="24"/>
          <w:lang w:eastAsia="en-US"/>
        </w:rPr>
        <w:t>X. ŠALIŲ ATSAKOMYBĖ</w:t>
      </w:r>
    </w:p>
    <w:p w14:paraId="3372818F"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4AE123AA" w14:textId="77777777" w:rsidR="001D15AD" w:rsidRPr="001D15AD" w:rsidRDefault="001D15AD" w:rsidP="00A21E26">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3A220CFF" w14:textId="77777777" w:rsidR="001D15AD" w:rsidRPr="001D15AD" w:rsidRDefault="001D15AD" w:rsidP="00A21E26">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Uždelsus laiku atsiskaityti už atliktus Darbus, Užsakovas Rangovui reikalaujant moka 0,02 proc. delspinigius nuo laiku neapmokėtos sumos už kiekvieną vėlavimo dieną. Šalys susitaria, kad šiuo atveju palūkanos nemokamos.</w:t>
      </w:r>
    </w:p>
    <w:p w14:paraId="47595D1E" w14:textId="77777777" w:rsidR="001D15AD" w:rsidRPr="001D15AD" w:rsidRDefault="001D15AD" w:rsidP="00A21E26">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Kiekvienu atveju Rangovui praleidus bet kurios pareigos įvykdymo terminą, nustatytą Sutartyje, Rangovas moka Užsakovui 0,02 proc. delspinigius nuo neatliktų darbų vertės už kiekvieną uždelstą dieną. Delspinigiai skaičiuojami iki baudos skyrimo, jei Specialiosiose sutarties sąlygose už sutartinių įsipareigojimų neįvykdymą ar netinkamą vykdymą yra numatytos baudos. </w:t>
      </w:r>
    </w:p>
    <w:p w14:paraId="4A561081" w14:textId="77777777" w:rsidR="001D15AD" w:rsidRPr="001D15AD" w:rsidRDefault="001D15AD" w:rsidP="00A21E26">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Delspinigių sumokėjimas neatleidžia Šalių nuo pareigos vykdyti Sutartyje prisiimtus įsipareigojimus.</w:t>
      </w:r>
    </w:p>
    <w:p w14:paraId="62C3FF13" w14:textId="77777777" w:rsidR="001D15AD" w:rsidRPr="001D15AD" w:rsidRDefault="001D15AD" w:rsidP="00A21E26">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Rangovui pagal Sutartį priskaičiuoti delspinigiai ir (ar) baudos gali būti išskaičiuojami iš Užsakovo mokėtinų sumų Rangovui.</w:t>
      </w:r>
    </w:p>
    <w:p w14:paraId="141D706B" w14:textId="77777777" w:rsidR="001D15AD" w:rsidRPr="001D15AD" w:rsidRDefault="001D15AD" w:rsidP="00A21E26">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486E7DA8" w14:textId="77777777" w:rsidR="001D15AD" w:rsidRPr="001D15AD" w:rsidRDefault="001D15AD" w:rsidP="00A21E26">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51D76621" w14:textId="77777777" w:rsidR="001D15AD" w:rsidRPr="001D15AD" w:rsidRDefault="001D15AD" w:rsidP="00A21E26">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4F75E07F" w14:textId="77777777" w:rsidR="001D15AD" w:rsidRPr="001D15AD" w:rsidRDefault="001D15AD" w:rsidP="00A21E26">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Šalys susitaria, kad kilus teisminiam ginčui dėl atsiskaitymo už atliktus Darbus, Rangovas gali reikalauti priteisti ne didesnes kaip 5 (penkių) proc. metines palūkanas nuo nesumokėtos sumos, kaip tai numatyta Lietuvos Respublikos civilinio kodekso 6.210 str. 1 d.</w:t>
      </w:r>
    </w:p>
    <w:p w14:paraId="7832402D" w14:textId="77777777" w:rsidR="001D15AD" w:rsidRPr="001D15AD" w:rsidRDefault="001D15AD" w:rsidP="00A21E26">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Tuo atveju, kai Užsakovas pagal Sutarties sąlygas inicijuoja papildomo susitarimo sudarymą, Rangovo vengimas ar nepagrįstas atsisakymas sudaryti tokį papildomą susitarimą sudaro pagrindą Užsakovui sustabdyti mokėjimus Rangovui iki 3% nuo pradinės Sutarties vertės.</w:t>
      </w:r>
    </w:p>
    <w:p w14:paraId="3AD4E899" w14:textId="77777777" w:rsidR="001D15AD" w:rsidRPr="001D15AD" w:rsidRDefault="001D15AD" w:rsidP="00A21E26">
      <w:pPr>
        <w:numPr>
          <w:ilvl w:val="1"/>
          <w:numId w:val="2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Specialiosiose sutarties sąlygose gali būti numatytos papildomos sankcijos (baudos) už netinkamą sutartinių įsipareigojimų vykdymą ar nevykdymą.</w:t>
      </w:r>
    </w:p>
    <w:p w14:paraId="14EBFEF1"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3CA0105C" w14:textId="77777777" w:rsidR="001D15AD" w:rsidRPr="001D15AD" w:rsidRDefault="001D15AD" w:rsidP="001D15AD">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sz w:val="24"/>
          <w:szCs w:val="24"/>
          <w:lang w:eastAsia="en-US"/>
        </w:rPr>
        <w:t>XI. SUBRANGOVAI</w:t>
      </w:r>
      <w:r w:rsidRPr="001D15AD">
        <w:rPr>
          <w:rFonts w:ascii="Times New Roman" w:eastAsia="Times New Roman" w:hAnsi="Times New Roman" w:cs="Times New Roman"/>
          <w:color w:val="000000"/>
          <w:sz w:val="24"/>
          <w:szCs w:val="24"/>
          <w:lang w:eastAsia="en-US"/>
        </w:rPr>
        <w:t xml:space="preserve"> </w:t>
      </w:r>
      <w:r w:rsidRPr="001D15AD">
        <w:rPr>
          <w:rFonts w:ascii="Times New Roman" w:eastAsia="Times New Roman" w:hAnsi="Times New Roman" w:cs="Times New Roman"/>
          <w:b/>
          <w:sz w:val="24"/>
          <w:szCs w:val="24"/>
          <w:lang w:eastAsia="en-US"/>
        </w:rPr>
        <w:t>IR JŲ KEITIMO TVARKA</w:t>
      </w:r>
    </w:p>
    <w:p w14:paraId="63A064B9"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1B44FC1A" w14:textId="77777777" w:rsidR="001D15AD" w:rsidRPr="001D15AD" w:rsidRDefault="001D15AD" w:rsidP="00A21E26">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Sutarčiai vykdyti pasitelkiami (jeigu tokie yra) subrangovai nurodomi Specialiosiose sutarties sąlygose.</w:t>
      </w:r>
    </w:p>
    <w:p w14:paraId="408844B1" w14:textId="77777777" w:rsidR="001D15AD" w:rsidRPr="001D15AD" w:rsidRDefault="001D15AD" w:rsidP="00A21E26">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46C00C92" w14:textId="77777777" w:rsidR="001D15AD" w:rsidRPr="001D15AD" w:rsidRDefault="001D15AD" w:rsidP="00A21E26">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Užsakovas reikalauja, kad kartu su informacija apie naujus subrangovus (kai jų pajėgumais remiamasi kvalifikacijai pagrįsti) būtų pateikti jų paršalinimo pagrindų nebuvimo ir atitiktį kvalifikaciniams reikalavimams (jei jie buvo keliami) patvirtinantys dokumentai. Anksčiau minėti dokumentai pateikiami tai dienai, kai Rangovas kreipiasi į Užsakovą su prašymu pakeisti subrangovus.</w:t>
      </w:r>
    </w:p>
    <w:p w14:paraId="50AF27D0" w14:textId="77777777" w:rsidR="001D15AD" w:rsidRPr="001D15AD" w:rsidRDefault="001D15AD" w:rsidP="00A21E26">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lastRenderedPageBreak/>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6A972A2E" w14:textId="77777777" w:rsidR="001D15AD" w:rsidRPr="001D15AD" w:rsidRDefault="001D15AD" w:rsidP="00A21E26">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Tais atvejais, kai kvalifikacijai pagrįsti Rangovas nesiremia subrangovų pajėgumais, Užsakovas netikrina šių subrangovų pašalinimo pagrindų.</w:t>
      </w:r>
    </w:p>
    <w:p w14:paraId="443A1BD3" w14:textId="77777777" w:rsidR="001D15AD" w:rsidRPr="001D15AD" w:rsidRDefault="001D15AD" w:rsidP="00A21E26">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044A43D3" w14:textId="77777777" w:rsidR="001D15AD" w:rsidRPr="001D15AD" w:rsidRDefault="001D15AD" w:rsidP="001D15AD">
      <w:pPr>
        <w:suppressAutoHyphens/>
        <w:autoSpaceDN w:val="0"/>
        <w:spacing w:after="0" w:line="240" w:lineRule="auto"/>
        <w:ind w:left="567"/>
        <w:jc w:val="both"/>
        <w:textAlignment w:val="baseline"/>
        <w:rPr>
          <w:rFonts w:ascii="Times New Roman" w:eastAsia="Calibri" w:hAnsi="Times New Roman" w:cs="Times New Roman"/>
          <w:sz w:val="24"/>
          <w:szCs w:val="24"/>
          <w:lang w:eastAsia="en-US"/>
        </w:rPr>
      </w:pPr>
    </w:p>
    <w:p w14:paraId="3018A4C9" w14:textId="77777777" w:rsidR="001D15AD" w:rsidRPr="001D15AD" w:rsidRDefault="001D15AD" w:rsidP="001D15AD">
      <w:pPr>
        <w:suppressAutoHyphens/>
        <w:autoSpaceDN w:val="0"/>
        <w:spacing w:after="0" w:line="240" w:lineRule="auto"/>
        <w:ind w:firstLine="567"/>
        <w:jc w:val="both"/>
        <w:textAlignment w:val="baseline"/>
        <w:rPr>
          <w:rFonts w:ascii="Times New Roman" w:eastAsia="Calibri" w:hAnsi="Times New Roman" w:cs="Times New Roman"/>
          <w:i/>
          <w:color w:val="FF0000"/>
          <w:sz w:val="24"/>
          <w:szCs w:val="24"/>
          <w:lang w:eastAsia="en-US"/>
        </w:rPr>
      </w:pPr>
      <w:r w:rsidRPr="001D15AD">
        <w:rPr>
          <w:rFonts w:ascii="Times New Roman" w:eastAsia="Calibri" w:hAnsi="Times New Roman" w:cs="Times New Roman"/>
          <w:i/>
          <w:color w:val="FF0000"/>
          <w:sz w:val="24"/>
          <w:szCs w:val="24"/>
          <w:lang w:eastAsia="en-US"/>
        </w:rPr>
        <w:t>Jei kvalifikacijos reikalavimai specialistams buvo keliami:</w:t>
      </w:r>
    </w:p>
    <w:p w14:paraId="3C767029"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26B9B721" w14:textId="77777777" w:rsidR="001D15AD" w:rsidRPr="001D15AD" w:rsidRDefault="001D15AD" w:rsidP="00A21E26">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Specialisto keitimas ar naujo skyrimas galimas, tik esant vienai iš šių priežasčių:</w:t>
      </w:r>
    </w:p>
    <w:p w14:paraId="3DB3257C" w14:textId="77777777" w:rsidR="001D15AD" w:rsidRPr="001D15AD" w:rsidRDefault="001D15AD" w:rsidP="00A21E26">
      <w:pPr>
        <w:numPr>
          <w:ilvl w:val="2"/>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Sutartyje numatytas specialistas atleidžiamas, atsistatydina iš pareigų, išeina iš darbo, negali eiti savo pareigų dėl ligos ar traumos;</w:t>
      </w:r>
    </w:p>
    <w:p w14:paraId="1CB1DE3D" w14:textId="77777777" w:rsidR="001D15AD" w:rsidRPr="001D15AD" w:rsidRDefault="001D15AD" w:rsidP="00A21E26">
      <w:pPr>
        <w:numPr>
          <w:ilvl w:val="2"/>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siekiant tinkamai ir laiku įvykdyti Sutartį būtina padidinti Darbų atlikimo spartą;</w:t>
      </w:r>
    </w:p>
    <w:p w14:paraId="6EA79BFB" w14:textId="77777777" w:rsidR="001D15AD" w:rsidRPr="001D15AD" w:rsidRDefault="001D15AD" w:rsidP="00A21E26">
      <w:pPr>
        <w:numPr>
          <w:ilvl w:val="2"/>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esant kitoms nenumatytoms pagrįstoms aplinkybėms.</w:t>
      </w:r>
    </w:p>
    <w:p w14:paraId="2F17D383" w14:textId="77777777" w:rsidR="001D15AD" w:rsidRPr="001D15AD" w:rsidRDefault="001D15AD" w:rsidP="00A21E26">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Bendrųjų sutarties sąlygų 11.7 punkte nurodytu atveju Rangovas privalo pateikti Užsakovo atstovui – atsakingam Sutarties vykdytojui:</w:t>
      </w:r>
    </w:p>
    <w:p w14:paraId="401A0EA6" w14:textId="77777777" w:rsidR="001D15AD" w:rsidRPr="001D15AD" w:rsidRDefault="001D15AD" w:rsidP="00A21E26">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pagrįstą prašymą, pridedant jį pagrindžiančius dokumentus;</w:t>
      </w:r>
    </w:p>
    <w:p w14:paraId="42B0C9C6" w14:textId="77777777" w:rsidR="001D15AD" w:rsidRPr="001D15AD" w:rsidRDefault="001D15AD" w:rsidP="00A21E26">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naujo specialisto dokumentus, įrodančius, kad jo kvalifikacija atitinka pirkimo dokumentuose nustatytus minimalius kvalifikacijos reikalavimus, keliamus specialistui;</w:t>
      </w:r>
    </w:p>
    <w:p w14:paraId="1339981C" w14:textId="77777777" w:rsidR="001D15AD" w:rsidRPr="001D15AD" w:rsidRDefault="001D15AD" w:rsidP="00A21E26">
      <w:pPr>
        <w:numPr>
          <w:ilvl w:val="1"/>
          <w:numId w:val="21"/>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sz w:val="24"/>
          <w:szCs w:val="24"/>
          <w:lang w:eastAsia="en-US"/>
        </w:rPr>
        <w:t>naujo specialisto paskyrimas įforminamas Rangovo įmonės vadovo įsakymu, kurio kopija pateikiama Užsakovo atstovui – atsakingam Sutarties vykdytojui.</w:t>
      </w:r>
    </w:p>
    <w:p w14:paraId="238D2238"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78669316" w14:textId="77777777" w:rsidR="001D15AD" w:rsidRPr="001D15AD" w:rsidRDefault="001D15AD" w:rsidP="001D15AD">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bCs/>
          <w:sz w:val="24"/>
          <w:szCs w:val="24"/>
          <w:lang w:eastAsia="en-US"/>
        </w:rPr>
        <w:t>XII. NENUGALIMOS JĖGOS APLINKYBĖS (</w:t>
      </w:r>
      <w:r w:rsidRPr="001D15AD">
        <w:rPr>
          <w:rFonts w:ascii="Times New Roman" w:eastAsia="Times New Roman" w:hAnsi="Times New Roman" w:cs="Times New Roman"/>
          <w:b/>
          <w:bCs/>
          <w:i/>
          <w:iCs/>
          <w:sz w:val="24"/>
          <w:szCs w:val="24"/>
          <w:lang w:eastAsia="en-US"/>
        </w:rPr>
        <w:t>FORCE MAJEURE</w:t>
      </w:r>
      <w:r w:rsidRPr="001D15AD">
        <w:rPr>
          <w:rFonts w:ascii="Times New Roman" w:eastAsia="Times New Roman" w:hAnsi="Times New Roman" w:cs="Times New Roman"/>
          <w:b/>
          <w:bCs/>
          <w:sz w:val="24"/>
          <w:szCs w:val="24"/>
          <w:lang w:eastAsia="en-US"/>
        </w:rPr>
        <w:t>)</w:t>
      </w:r>
    </w:p>
    <w:p w14:paraId="12259D8B"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48199C5C" w14:textId="77777777" w:rsidR="001D15AD" w:rsidRPr="001D15AD" w:rsidRDefault="001D15AD" w:rsidP="00A21E26">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Sutarties Šalys atleidžiamos nuo atsakomybės už savo įsipareigojimų nevykdymą jei tai atsitinka dėl nenugalimos jėgos, apibrėžtos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19905E79" w14:textId="77777777" w:rsidR="001D15AD" w:rsidRPr="001D15AD" w:rsidRDefault="001D15AD" w:rsidP="00A21E26">
      <w:pPr>
        <w:numPr>
          <w:ilvl w:val="1"/>
          <w:numId w:val="9"/>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Nenugalima jėga (</w:t>
      </w:r>
      <w:r w:rsidRPr="001D15AD">
        <w:rPr>
          <w:rFonts w:ascii="Times New Roman" w:eastAsia="Times New Roman" w:hAnsi="Times New Roman" w:cs="Times New Roman"/>
          <w:i/>
          <w:iCs/>
          <w:sz w:val="24"/>
          <w:szCs w:val="24"/>
          <w:lang w:eastAsia="en-US"/>
        </w:rPr>
        <w:t>force majeure</w:t>
      </w:r>
      <w:r w:rsidRPr="001D15AD">
        <w:rPr>
          <w:rFonts w:ascii="Times New Roman" w:eastAsia="Times New Roman" w:hAnsi="Times New Roman" w:cs="Times New Roman"/>
          <w:sz w:val="24"/>
          <w:szCs w:val="24"/>
          <w:lang w:eastAsia="en-US"/>
        </w:rPr>
        <w:t>) nelaikomos Šalies veiklai turėjusios įtakos aplinkybės, į kurių galimybę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1D15AD">
        <w:rPr>
          <w:rFonts w:ascii="Times New Roman" w:eastAsia="Times New Roman" w:hAnsi="Times New Roman" w:cs="Times New Roman"/>
          <w:i/>
          <w:iCs/>
          <w:sz w:val="24"/>
          <w:szCs w:val="24"/>
          <w:lang w:eastAsia="en-US"/>
        </w:rPr>
        <w:t>force majeure</w:t>
      </w:r>
      <w:r w:rsidRPr="001D15AD">
        <w:rPr>
          <w:rFonts w:ascii="Times New Roman" w:eastAsia="Times New Roman" w:hAnsi="Times New Roman" w:cs="Times New Roman"/>
          <w:sz w:val="24"/>
          <w:szCs w:val="24"/>
          <w:lang w:eastAsia="en-US"/>
        </w:rPr>
        <w:t>) taip pat nelaikoma tai, kad rinkoje nėra reikalingų prievolei vykdyti prekių, Šalis neturi reikiamų finansinių išteklių arba Šalies kontrahentai pažeidžia savo prievoles.</w:t>
      </w:r>
    </w:p>
    <w:p w14:paraId="528514C2"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567A3748" w14:textId="77777777" w:rsidR="001D15AD" w:rsidRPr="001D15AD" w:rsidRDefault="001D15AD" w:rsidP="001D15AD">
      <w:pPr>
        <w:suppressAutoHyphens/>
        <w:autoSpaceDN w:val="0"/>
        <w:spacing w:after="0" w:line="240" w:lineRule="auto"/>
        <w:jc w:val="center"/>
        <w:textAlignment w:val="baseline"/>
        <w:rPr>
          <w:rFonts w:ascii="Times New Roman" w:eastAsia="Times New Roman" w:hAnsi="Times New Roman" w:cs="Times New Roman"/>
          <w:b/>
          <w:sz w:val="24"/>
          <w:szCs w:val="24"/>
          <w:lang w:eastAsia="en-US"/>
        </w:rPr>
      </w:pPr>
      <w:r w:rsidRPr="001D15AD">
        <w:rPr>
          <w:rFonts w:ascii="Times New Roman" w:eastAsia="Times New Roman" w:hAnsi="Times New Roman" w:cs="Times New Roman"/>
          <w:b/>
          <w:sz w:val="24"/>
          <w:szCs w:val="24"/>
          <w:lang w:eastAsia="en-US"/>
        </w:rPr>
        <w:t>XIII. KONFIDENCIALUMO ĮSIPAREIGOJIMAI</w:t>
      </w:r>
    </w:p>
    <w:p w14:paraId="29A7B912" w14:textId="77777777" w:rsidR="001D15AD" w:rsidRPr="001D15AD" w:rsidRDefault="001D15AD" w:rsidP="001D15AD">
      <w:pPr>
        <w:suppressAutoHyphens/>
        <w:autoSpaceDN w:val="0"/>
        <w:spacing w:after="0" w:line="240" w:lineRule="auto"/>
        <w:textAlignment w:val="baseline"/>
        <w:rPr>
          <w:rFonts w:ascii="Times New Roman" w:eastAsia="Times New Roman" w:hAnsi="Times New Roman" w:cs="Times New Roman"/>
          <w:sz w:val="24"/>
          <w:szCs w:val="24"/>
          <w:lang w:eastAsia="en-US"/>
        </w:rPr>
      </w:pPr>
    </w:p>
    <w:p w14:paraId="2273C14E" w14:textId="77777777" w:rsidR="001D15AD" w:rsidRPr="001D15AD" w:rsidRDefault="001D15AD" w:rsidP="00A21E26">
      <w:pPr>
        <w:numPr>
          <w:ilvl w:val="1"/>
          <w:numId w:val="22"/>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color w:val="000000"/>
          <w:sz w:val="24"/>
          <w:szCs w:val="24"/>
          <w:lang w:eastAsia="en-US"/>
        </w:rPr>
        <w:t>Sutarties Šalims yra žinoma, kad Sutartis yra vieša, išskyrus joje esančią konfidencialią informaciją. Konfidencialia informacija laikoma tik tokia informacija, kurios</w:t>
      </w:r>
      <w:r w:rsidRPr="001D15AD">
        <w:rPr>
          <w:rFonts w:ascii="Times New Roman" w:eastAsia="Times New Roman" w:hAnsi="Times New Roman" w:cs="Times New Roman"/>
          <w:color w:val="000000"/>
          <w:sz w:val="24"/>
          <w:szCs w:val="24"/>
          <w:shd w:val="clear" w:color="auto" w:fill="FFFFFF"/>
          <w:lang w:eastAsia="en-US"/>
        </w:rPr>
        <w:t xml:space="preserve"> atskleidimas prieštarautų teisės aktams.</w:t>
      </w:r>
    </w:p>
    <w:p w14:paraId="4DCB980A"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16949525" w14:textId="77777777" w:rsidR="001D15AD" w:rsidRPr="001D15AD" w:rsidRDefault="001D15AD" w:rsidP="001D15AD">
      <w:pPr>
        <w:suppressAutoHyphens/>
        <w:autoSpaceDN w:val="0"/>
        <w:spacing w:after="0" w:line="240" w:lineRule="auto"/>
        <w:jc w:val="center"/>
        <w:textAlignment w:val="baseline"/>
        <w:rPr>
          <w:rFonts w:ascii="Times New Roman" w:eastAsia="Times New Roman" w:hAnsi="Times New Roman" w:cs="Times New Roman"/>
          <w:b/>
          <w:sz w:val="24"/>
          <w:szCs w:val="24"/>
          <w:lang w:eastAsia="en-US"/>
        </w:rPr>
      </w:pPr>
      <w:r w:rsidRPr="001D15AD">
        <w:rPr>
          <w:rFonts w:ascii="Times New Roman" w:eastAsia="Times New Roman" w:hAnsi="Times New Roman" w:cs="Times New Roman"/>
          <w:b/>
          <w:sz w:val="24"/>
          <w:szCs w:val="24"/>
          <w:lang w:eastAsia="en-US"/>
        </w:rPr>
        <w:lastRenderedPageBreak/>
        <w:t>XIV. GINČŲ NAGRINĖJIMO TVARKA</w:t>
      </w:r>
    </w:p>
    <w:p w14:paraId="5D2A7A4A" w14:textId="77777777" w:rsidR="001D15AD" w:rsidRPr="001D15AD" w:rsidRDefault="001D15AD" w:rsidP="001D15AD">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41A25E85" w14:textId="77777777" w:rsidR="001D15AD" w:rsidRPr="001D15AD" w:rsidRDefault="001D15AD" w:rsidP="00A21E26">
      <w:pPr>
        <w:numPr>
          <w:ilvl w:val="1"/>
          <w:numId w:val="10"/>
        </w:numPr>
        <w:suppressAutoHyphens/>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Sutarčiai ir visoms iš Sutarties atsirandančioms teisėms ir pareigoms taikomi Lietuvos Respublikos įstatymai bei kiti norminiai teisės aktai. Sutartis sudaryta ir turi būti aiškinama vadovaujantis Lietuvos Respublikos teise.</w:t>
      </w:r>
    </w:p>
    <w:p w14:paraId="0D10F4E7" w14:textId="77777777" w:rsidR="001D15AD" w:rsidRPr="001D15AD" w:rsidRDefault="001D15AD" w:rsidP="00A21E26">
      <w:pPr>
        <w:numPr>
          <w:ilvl w:val="1"/>
          <w:numId w:val="10"/>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 Kiekvieną ginčą, nesutarimą ar reikalavimą, kylantį iš Sutarties ar susijusį su Sutartimi, jos sudarymu, galiojimu, vykdymu, pažeidimu, nutraukimu, Šalys spręs derybomis. Ginčo, nesutarimo ar reikalavimo nepavykus išspręsti derybomis, ginčas bus sprendžiamas teisme pagal Užsakovo buveinės vietą.</w:t>
      </w:r>
    </w:p>
    <w:p w14:paraId="5E8FFA90" w14:textId="77777777" w:rsidR="001D15AD" w:rsidRPr="001D15AD" w:rsidRDefault="001D15AD" w:rsidP="001D15AD">
      <w:pPr>
        <w:suppressAutoHyphens/>
        <w:autoSpaceDE w:val="0"/>
        <w:autoSpaceDN w:val="0"/>
        <w:spacing w:after="0" w:line="240" w:lineRule="auto"/>
        <w:jc w:val="both"/>
        <w:textAlignment w:val="baseline"/>
        <w:rPr>
          <w:rFonts w:ascii="Times New Roman" w:eastAsia="Times New Roman" w:hAnsi="Times New Roman" w:cs="Times New Roman"/>
          <w:sz w:val="24"/>
          <w:szCs w:val="24"/>
          <w:lang w:eastAsia="en-US"/>
        </w:rPr>
      </w:pPr>
    </w:p>
    <w:p w14:paraId="548C4C70" w14:textId="77777777" w:rsidR="001D15AD" w:rsidRPr="001D15AD" w:rsidRDefault="001D15AD" w:rsidP="001D15AD">
      <w:pPr>
        <w:suppressAutoHyphens/>
        <w:autoSpaceDE w:val="0"/>
        <w:autoSpaceDN w:val="0"/>
        <w:spacing w:after="0" w:line="240" w:lineRule="auto"/>
        <w:jc w:val="center"/>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bCs/>
          <w:sz w:val="24"/>
          <w:szCs w:val="24"/>
          <w:lang w:eastAsia="en-US"/>
        </w:rPr>
        <w:t>XV. ASMENS DUOMENŲ TVARKYMAS</w:t>
      </w:r>
    </w:p>
    <w:p w14:paraId="255D54A2" w14:textId="77777777" w:rsidR="001D15AD" w:rsidRPr="001D15AD" w:rsidRDefault="001D15AD" w:rsidP="001D15AD">
      <w:pPr>
        <w:suppressAutoHyphens/>
        <w:autoSpaceDE w:val="0"/>
        <w:autoSpaceDN w:val="0"/>
        <w:spacing w:after="0" w:line="240" w:lineRule="auto"/>
        <w:jc w:val="both"/>
        <w:textAlignment w:val="baseline"/>
        <w:rPr>
          <w:rFonts w:ascii="Times New Roman" w:eastAsia="Times New Roman" w:hAnsi="Times New Roman" w:cs="Times New Roman"/>
          <w:sz w:val="24"/>
          <w:szCs w:val="24"/>
          <w:lang w:eastAsia="en-US"/>
        </w:rPr>
      </w:pPr>
    </w:p>
    <w:p w14:paraId="08848C91" w14:textId="77777777" w:rsidR="001D15AD" w:rsidRPr="001D15AD" w:rsidRDefault="001D15AD" w:rsidP="00A21E26">
      <w:pPr>
        <w:numPr>
          <w:ilvl w:val="1"/>
          <w:numId w:val="23"/>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11559D" w14:textId="77777777" w:rsidR="001D15AD" w:rsidRPr="001D15AD" w:rsidRDefault="001D15AD" w:rsidP="00A21E26">
      <w:pPr>
        <w:numPr>
          <w:ilvl w:val="1"/>
          <w:numId w:val="23"/>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40E580E" w14:textId="77777777" w:rsidR="001D15AD" w:rsidRPr="001D15AD" w:rsidRDefault="001D15AD" w:rsidP="001D15AD">
      <w:pPr>
        <w:suppressAutoHyphens/>
        <w:autoSpaceDE w:val="0"/>
        <w:autoSpaceDN w:val="0"/>
        <w:spacing w:after="0" w:line="240" w:lineRule="auto"/>
        <w:jc w:val="both"/>
        <w:textAlignment w:val="baseline"/>
        <w:rPr>
          <w:rFonts w:ascii="Times New Roman" w:eastAsia="Times New Roman" w:hAnsi="Times New Roman" w:cs="Times New Roman"/>
          <w:sz w:val="24"/>
          <w:szCs w:val="24"/>
          <w:lang w:eastAsia="en-US"/>
        </w:rPr>
      </w:pPr>
    </w:p>
    <w:p w14:paraId="0554D9C5" w14:textId="77777777" w:rsidR="001D15AD" w:rsidRPr="001D15AD" w:rsidRDefault="001D15AD" w:rsidP="001D15AD">
      <w:pPr>
        <w:suppressAutoHyphens/>
        <w:autoSpaceDE w:val="0"/>
        <w:autoSpaceDN w:val="0"/>
        <w:spacing w:after="0" w:line="240" w:lineRule="auto"/>
        <w:jc w:val="center"/>
        <w:textAlignment w:val="baseline"/>
        <w:rPr>
          <w:rFonts w:ascii="Times New Roman" w:eastAsia="Times New Roman" w:hAnsi="Times New Roman" w:cs="Times New Roman"/>
          <w:b/>
          <w:bCs/>
          <w:sz w:val="24"/>
          <w:szCs w:val="24"/>
          <w:lang w:eastAsia="en-US"/>
        </w:rPr>
      </w:pPr>
      <w:r w:rsidRPr="001D15AD">
        <w:rPr>
          <w:rFonts w:ascii="Times New Roman" w:eastAsia="Times New Roman" w:hAnsi="Times New Roman" w:cs="Times New Roman"/>
          <w:b/>
          <w:bCs/>
          <w:sz w:val="24"/>
          <w:szCs w:val="24"/>
          <w:lang w:eastAsia="en-US"/>
        </w:rPr>
        <w:t>XVI. GARANTIJA</w:t>
      </w:r>
    </w:p>
    <w:p w14:paraId="23331563" w14:textId="77777777" w:rsidR="001D15AD" w:rsidRPr="001D15AD" w:rsidRDefault="001D15AD" w:rsidP="001D15AD">
      <w:pPr>
        <w:suppressAutoHyphens/>
        <w:autoSpaceDE w:val="0"/>
        <w:autoSpaceDN w:val="0"/>
        <w:spacing w:after="0" w:line="240" w:lineRule="auto"/>
        <w:jc w:val="both"/>
        <w:textAlignment w:val="baseline"/>
        <w:rPr>
          <w:rFonts w:ascii="Times New Roman" w:eastAsia="Times New Roman" w:hAnsi="Times New Roman" w:cs="Times New Roman"/>
          <w:sz w:val="24"/>
          <w:szCs w:val="24"/>
          <w:lang w:eastAsia="en-US"/>
        </w:rPr>
      </w:pPr>
    </w:p>
    <w:p w14:paraId="79C840FE" w14:textId="77777777" w:rsidR="001D15AD" w:rsidRPr="001D15AD" w:rsidRDefault="001D15AD" w:rsidP="00A21E26">
      <w:pPr>
        <w:numPr>
          <w:ilvl w:val="1"/>
          <w:numId w:val="24"/>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Rangovas garantuoja atliktų Darbų kokybę bei paslėptų trūkumų nebuvimą. Darbų kokybė privalo atitikti Techninėje specifikacijoje (pirkimo sąlygų 1 priedas) ir Sutarties sąlygose pateiktus reikalavimus, taip pat perkamų Darbų aprašymus, Darbų kokybę nustatančių dokumentų reikalavimus.</w:t>
      </w:r>
    </w:p>
    <w:p w14:paraId="12723BCC" w14:textId="77777777" w:rsidR="001D15AD" w:rsidRPr="001D15AD" w:rsidRDefault="001D15AD" w:rsidP="00A21E26">
      <w:pPr>
        <w:numPr>
          <w:ilvl w:val="1"/>
          <w:numId w:val="24"/>
        </w:numPr>
        <w:suppressAutoHyphens/>
        <w:autoSpaceDN w:val="0"/>
        <w:spacing w:after="0" w:line="240" w:lineRule="auto"/>
        <w:ind w:left="0" w:firstLine="567"/>
        <w:textAlignment w:val="baseline"/>
        <w:rPr>
          <w:rFonts w:ascii="Times New Roman" w:eastAsia="Times New Roman" w:hAnsi="Times New Roman" w:cs="Times New Roman"/>
          <w:color w:val="000000"/>
          <w:sz w:val="24"/>
          <w:szCs w:val="24"/>
          <w:lang w:eastAsia="en-US"/>
        </w:rPr>
      </w:pPr>
      <w:r w:rsidRPr="001D15AD">
        <w:rPr>
          <w:rFonts w:ascii="Times New Roman" w:eastAsia="Times New Roman" w:hAnsi="Times New Roman" w:cs="Times New Roman"/>
          <w:color w:val="000000"/>
          <w:sz w:val="24"/>
          <w:szCs w:val="24"/>
          <w:lang w:eastAsia="en-US"/>
        </w:rPr>
        <w:t xml:space="preserve"> Rangovas faktiškai atliktiems </w:t>
      </w:r>
      <w:r w:rsidRPr="001D15AD">
        <w:rPr>
          <w:rFonts w:ascii="Times New Roman" w:eastAsia="Times New Roman" w:hAnsi="Times New Roman" w:cs="Times New Roman"/>
          <w:b/>
          <w:bCs/>
          <w:color w:val="000000"/>
          <w:sz w:val="24"/>
          <w:szCs w:val="24"/>
          <w:lang w:eastAsia="en-US"/>
        </w:rPr>
        <w:t>statybos Darbams</w:t>
      </w:r>
      <w:r w:rsidRPr="001D15AD">
        <w:rPr>
          <w:rFonts w:ascii="Times New Roman" w:eastAsia="Times New Roman" w:hAnsi="Times New Roman" w:cs="Times New Roman"/>
          <w:color w:val="000000"/>
          <w:sz w:val="24"/>
          <w:szCs w:val="24"/>
          <w:lang w:eastAsia="en-US"/>
        </w:rPr>
        <w:t xml:space="preserve"> įsipareigoja suteikti garantiją - 5 metai atviriems darbams ir 10 metų paslėptiems darbams, medžiagoms – teisės aktuose nustatytą terminą. Paslaugoms, ar kitiems darbams, būtiniems Sutarčiai įgyvendinti taikoma 2 metų garantija, jeigu kitaip nenurodyta Techninėje specifikacijoje ar Specialiosiose sutarties sąlygose.</w:t>
      </w:r>
    </w:p>
    <w:p w14:paraId="436CCDC3" w14:textId="77777777" w:rsidR="001D15AD" w:rsidRPr="001D15AD" w:rsidRDefault="001D15AD" w:rsidP="00A21E26">
      <w:pPr>
        <w:numPr>
          <w:ilvl w:val="1"/>
          <w:numId w:val="24"/>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color w:val="000000"/>
          <w:sz w:val="24"/>
          <w:szCs w:val="24"/>
        </w:rPr>
        <w:t>Darbų garantinis terminas pradedamas skaičiuoti nuo Rangovo atliktų Darbų rezultatų perdavimo (Darbų perdavimo-priėmimo akto pasirašymo) Užsakovui dienos. Garantinis terminas yra suteikiamas bei apima visus Darbus, jiems panaudotas medžiagas, įrangą bei priemones, o taip pat visas jų sudėtines dalis, kai jos tampa Sutarties objekto visumos dalimi.</w:t>
      </w:r>
    </w:p>
    <w:p w14:paraId="401E84B6" w14:textId="77777777" w:rsidR="001D15AD" w:rsidRPr="001D15AD" w:rsidRDefault="001D15AD" w:rsidP="00A21E26">
      <w:pPr>
        <w:numPr>
          <w:ilvl w:val="1"/>
          <w:numId w:val="24"/>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color w:val="000000"/>
          <w:sz w:val="24"/>
          <w:szCs w:val="24"/>
        </w:rPr>
        <w:t>Garantinio laikotarpio metu nustatyti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p>
    <w:p w14:paraId="6DD60FE8" w14:textId="77777777" w:rsidR="001D15AD" w:rsidRPr="001D15AD" w:rsidRDefault="001D15AD" w:rsidP="00A21E26">
      <w:pPr>
        <w:numPr>
          <w:ilvl w:val="1"/>
          <w:numId w:val="24"/>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color w:val="000000"/>
          <w:sz w:val="24"/>
          <w:szCs w:val="24"/>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482D36A9" w14:textId="77777777" w:rsidR="001D15AD" w:rsidRPr="001D15AD" w:rsidRDefault="001D15AD" w:rsidP="00A21E26">
      <w:pPr>
        <w:numPr>
          <w:ilvl w:val="1"/>
          <w:numId w:val="24"/>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color w:val="000000"/>
          <w:sz w:val="24"/>
          <w:szCs w:val="24"/>
        </w:rPr>
        <w:t xml:space="preserve">Rangovas, garantiniu laikotarpiu išaiškėjusius Darbų defektus, įsipareigoja pašalinti savo lėšomis ne vėliau kaip per 5 (penkias) darbo dienas arba kitą Užsakovo nurodytą protingą ir </w:t>
      </w:r>
      <w:r w:rsidRPr="001D15AD">
        <w:rPr>
          <w:rFonts w:ascii="Times New Roman" w:eastAsia="Times New Roman" w:hAnsi="Times New Roman" w:cs="Times New Roman"/>
          <w:color w:val="000000"/>
          <w:sz w:val="24"/>
          <w:szCs w:val="24"/>
        </w:rPr>
        <w:lastRenderedPageBreak/>
        <w:t xml:space="preserve">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 įspėjęs Rangovą prieš 10 darbo dienų, turi teisę pats pašalinti defektus arba defektams pašalinti pasitelkti trečiąsias šalis. </w:t>
      </w:r>
      <w:r w:rsidRPr="001D15AD">
        <w:rPr>
          <w:rFonts w:ascii="Times New Roman" w:eastAsia="Times New Roman" w:hAnsi="Times New Roman" w:cs="Times New Roman"/>
          <w:sz w:val="24"/>
          <w:szCs w:val="24"/>
        </w:rPr>
        <w:t xml:space="preserve">Rangovas privalo atlyginti visus nuostolius, kuriuos patiria </w:t>
      </w:r>
      <w:r w:rsidRPr="001D15AD">
        <w:rPr>
          <w:rFonts w:ascii="Times New Roman" w:eastAsia="Times New Roman" w:hAnsi="Times New Roman" w:cs="Times New Roman"/>
          <w:bCs/>
          <w:sz w:val="24"/>
          <w:szCs w:val="24"/>
        </w:rPr>
        <w:t>Užsakovas</w:t>
      </w:r>
      <w:r w:rsidRPr="001D15AD">
        <w:rPr>
          <w:rFonts w:ascii="Times New Roman" w:eastAsia="Times New Roman" w:hAnsi="Times New Roman" w:cs="Times New Roman"/>
          <w:sz w:val="24"/>
          <w:szCs w:val="24"/>
        </w:rPr>
        <w:t xml:space="preserve">, ištaisydamas defektą ir atitaisydamas žalą, įskaitant </w:t>
      </w:r>
      <w:r w:rsidRPr="001D15AD">
        <w:rPr>
          <w:rFonts w:ascii="Times New Roman" w:eastAsia="Times New Roman" w:hAnsi="Times New Roman" w:cs="Times New Roman"/>
          <w:bCs/>
          <w:sz w:val="24"/>
          <w:szCs w:val="24"/>
        </w:rPr>
        <w:t xml:space="preserve">Užsakovo </w:t>
      </w:r>
      <w:r w:rsidRPr="001D15AD">
        <w:rPr>
          <w:rFonts w:ascii="Times New Roman" w:eastAsia="Times New Roman" w:hAnsi="Times New Roman" w:cs="Times New Roman"/>
          <w:sz w:val="24"/>
          <w:szCs w:val="24"/>
        </w:rPr>
        <w:t>kaštus ieškant kito rangovo ir pan</w:t>
      </w:r>
      <w:r w:rsidRPr="001D15AD">
        <w:rPr>
          <w:rFonts w:ascii="Times New Roman" w:eastAsia="Times New Roman" w:hAnsi="Times New Roman" w:cs="Times New Roman"/>
          <w:spacing w:val="-5"/>
          <w:sz w:val="24"/>
          <w:szCs w:val="24"/>
        </w:rPr>
        <w:t xml:space="preserve">. </w:t>
      </w:r>
      <w:r w:rsidRPr="001D15AD">
        <w:rPr>
          <w:rFonts w:ascii="Times New Roman" w:eastAsia="Times New Roman" w:hAnsi="Times New Roman" w:cs="Times New Roman"/>
          <w:sz w:val="24"/>
          <w:szCs w:val="24"/>
        </w:rPr>
        <w:t>Rangovas privalo kompensuoti Užsakovo patirtas defektų šalinimo išlaidas per 30 (trisdešimt)  kalendorinių dienų nuo Užsakovo prašymo gavimo dienos arba Užsakovas turi teisę pasinaudoti garantinio periodo užtikrinimu ar garantija (jei tai taikoma).</w:t>
      </w:r>
    </w:p>
    <w:p w14:paraId="0996C325" w14:textId="77777777" w:rsidR="001D15AD" w:rsidRPr="001D15AD" w:rsidRDefault="001D15AD" w:rsidP="00A21E26">
      <w:pPr>
        <w:numPr>
          <w:ilvl w:val="1"/>
          <w:numId w:val="24"/>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color w:val="000000"/>
          <w:sz w:val="24"/>
          <w:szCs w:val="24"/>
        </w:rPr>
        <w:t>Rangovas neatsako, jei Darbų defektai atsirado dėl netinkamos eksploatacijos, dėl normalaus susidėvėjimo bei Užsakovo arba jo pasamdytų asmenų netinkamai atlikto remonto arba kitokių kaltų veiksmų, stichinių nelaimių išskyrus tuos atvejus kai Rangovas yra atsakingas už eksploataciją ir priežiūrą pagal Sutartį.</w:t>
      </w:r>
    </w:p>
    <w:p w14:paraId="77C91C6F" w14:textId="77777777" w:rsidR="001D15AD" w:rsidRPr="001D15AD" w:rsidRDefault="001D15AD" w:rsidP="001D15AD">
      <w:pPr>
        <w:suppressAutoHyphens/>
        <w:autoSpaceDE w:val="0"/>
        <w:autoSpaceDN w:val="0"/>
        <w:spacing w:after="0" w:line="240" w:lineRule="auto"/>
        <w:jc w:val="both"/>
        <w:textAlignment w:val="baseline"/>
        <w:rPr>
          <w:rFonts w:ascii="Times New Roman" w:eastAsia="Times New Roman" w:hAnsi="Times New Roman" w:cs="Times New Roman"/>
          <w:sz w:val="24"/>
          <w:szCs w:val="24"/>
          <w:lang w:eastAsia="en-US"/>
        </w:rPr>
      </w:pPr>
    </w:p>
    <w:p w14:paraId="7954BECA" w14:textId="77777777" w:rsidR="001D15AD" w:rsidRPr="001D15AD" w:rsidRDefault="001D15AD" w:rsidP="001D15AD">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b/>
          <w:bCs/>
          <w:sz w:val="24"/>
          <w:szCs w:val="24"/>
          <w:lang w:eastAsia="en-US"/>
        </w:rPr>
        <w:t>XVII. PAKEITIMAI. KIEKIO (APIMTIES) KEITIMO SĄLYGOS</w:t>
      </w:r>
    </w:p>
    <w:p w14:paraId="43283DF3" w14:textId="77777777" w:rsidR="001D15AD" w:rsidRPr="001D15AD" w:rsidRDefault="001D15AD" w:rsidP="001D15AD">
      <w:pPr>
        <w:suppressAutoHyphens/>
        <w:autoSpaceDE w:val="0"/>
        <w:autoSpaceDN w:val="0"/>
        <w:spacing w:after="0" w:line="240" w:lineRule="auto"/>
        <w:jc w:val="both"/>
        <w:textAlignment w:val="baseline"/>
        <w:rPr>
          <w:rFonts w:ascii="Times New Roman" w:eastAsia="Times New Roman" w:hAnsi="Times New Roman" w:cs="Times New Roman"/>
          <w:sz w:val="24"/>
          <w:szCs w:val="24"/>
          <w:lang w:eastAsia="en-US"/>
        </w:rPr>
      </w:pPr>
    </w:p>
    <w:p w14:paraId="79DD62C6" w14:textId="77777777" w:rsidR="001D15AD" w:rsidRPr="001D15AD" w:rsidRDefault="001D15AD" w:rsidP="00A21E26">
      <w:pPr>
        <w:numPr>
          <w:ilvl w:val="1"/>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Cs/>
          <w:sz w:val="24"/>
          <w:szCs w:val="24"/>
          <w:lang w:eastAsia="en-US"/>
        </w:rPr>
        <w:t xml:space="preserve">Sutartis jos galiojimo laikotarpiu gali būti keičiama neatliekant naujos pirkimo procedūros pagal Viešųjų pirkimų įstatymo 89 straipsnio </w:t>
      </w:r>
      <w:r w:rsidRPr="001D15AD">
        <w:rPr>
          <w:rFonts w:ascii="TimesLT" w:eastAsia="Times New Roman" w:hAnsi="TimesLT" w:cs="Times New Roman"/>
          <w:sz w:val="20"/>
          <w:szCs w:val="20"/>
          <w:lang w:eastAsia="en-US"/>
        </w:rPr>
        <w:t xml:space="preserve"> </w:t>
      </w:r>
      <w:r w:rsidRPr="001D15AD">
        <w:rPr>
          <w:rFonts w:ascii="Times New Roman" w:eastAsia="Times New Roman" w:hAnsi="Times New Roman" w:cs="Times New Roman"/>
          <w:bCs/>
          <w:sz w:val="24"/>
          <w:szCs w:val="24"/>
          <w:lang w:eastAsia="en-US"/>
        </w:rPr>
        <w:t>ir Viešųjų pirkimų tarnybos direktoriaus įsakymu patvirtintos Kainodaros taisyklių nustatymo metodikos (toliau – Metodika) nuostatas.</w:t>
      </w:r>
    </w:p>
    <w:p w14:paraId="3D233B6B" w14:textId="77777777" w:rsidR="001D15AD" w:rsidRPr="001D15AD" w:rsidRDefault="001D15AD" w:rsidP="00A21E26">
      <w:pPr>
        <w:numPr>
          <w:ilvl w:val="1"/>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0BAB4A85" w14:textId="77777777" w:rsidR="001D15AD" w:rsidRPr="001D15AD" w:rsidRDefault="001D15AD" w:rsidP="00A21E26">
      <w:pPr>
        <w:numPr>
          <w:ilvl w:val="1"/>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Cs/>
          <w:sz w:val="24"/>
          <w:szCs w:val="24"/>
          <w:lang w:eastAsia="en-US"/>
        </w:rPr>
        <w:t>Vadovaujantis Viešųjų pirkimų įstatymo 89 straipsnio 1 dalies 1 punkto nuostatomis, Užsakovas, esant būtinybei, pagal šią Sutartį gali įsigyti papildomų darbų arba atsisakyti kai kurių Sutartyje numatytų darbų. Papildomi darbai – Sutartyje nenumatyti, tačiau tiesiogiai su Sutartyje numatytais Darbais susiję ir būtini Sutarčiai įvykdyti (užbaigti) darbai, ir Sutartyje numatytų darbų apimtys, viršijančios pradinės Sutarties vertę. Atsisakomi darbai – darbai, kurie Sutartyje buvo numatyti, tačiau Sutarties įgyvendinimo eigoje paaiškėjo, kad tokio pobūdžio darbų vykdymas netikslingas.</w:t>
      </w:r>
    </w:p>
    <w:p w14:paraId="45569134" w14:textId="77777777" w:rsidR="001D15AD" w:rsidRPr="001D15AD" w:rsidRDefault="001D15AD" w:rsidP="00A21E26">
      <w:pPr>
        <w:numPr>
          <w:ilvl w:val="1"/>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Cs/>
          <w:sz w:val="24"/>
          <w:szCs w:val="24"/>
          <w:lang w:eastAsia="en-US"/>
        </w:rPr>
        <w:t>Darbų kiekio (apimties) pakeitimai gali būti atliekami šiais atvejais:</w:t>
      </w:r>
    </w:p>
    <w:p w14:paraId="250D5D45" w14:textId="77777777" w:rsidR="001D15AD" w:rsidRPr="001D15AD" w:rsidRDefault="001D15AD" w:rsidP="00A21E26">
      <w:pPr>
        <w:numPr>
          <w:ilvl w:val="2"/>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bCs/>
          <w:sz w:val="24"/>
          <w:szCs w:val="24"/>
          <w:lang w:eastAsia="en-US"/>
        </w:rPr>
        <w:t>kai pirkimo sąlygų 1 priede nurodyti Darbai dėl atliktų  korekcijų tampa nebereikalingi;</w:t>
      </w:r>
    </w:p>
    <w:p w14:paraId="0CBFF0B1" w14:textId="77777777" w:rsidR="001D15AD" w:rsidRPr="001D15AD" w:rsidRDefault="001D15AD" w:rsidP="00A21E26">
      <w:pPr>
        <w:numPr>
          <w:ilvl w:val="2"/>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bCs/>
          <w:sz w:val="24"/>
          <w:szCs w:val="24"/>
          <w:lang w:eastAsia="en-US"/>
        </w:rPr>
        <w:t>kai pirkimo sąlygų 1 priede numatytų sprendinių neįmanoma įgyvendinti dėl Projekto ar kitų klaidų, kurių nėra galimybės patikslinti Sutarties įgyvendinimo metu;</w:t>
      </w:r>
    </w:p>
    <w:p w14:paraId="3A817ADC" w14:textId="77777777" w:rsidR="001D15AD" w:rsidRPr="001D15AD" w:rsidRDefault="001D15AD" w:rsidP="00A21E26">
      <w:pPr>
        <w:numPr>
          <w:ilvl w:val="2"/>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bCs/>
          <w:sz w:val="24"/>
          <w:szCs w:val="24"/>
          <w:lang w:eastAsia="en-US"/>
        </w:rPr>
        <w:t>kai nėra skiriamas pakankamas finansavimas Darbams apmokėti;</w:t>
      </w:r>
    </w:p>
    <w:p w14:paraId="14532B7B" w14:textId="77777777" w:rsidR="001D15AD" w:rsidRPr="001D15AD" w:rsidRDefault="001D15AD" w:rsidP="00A21E26">
      <w:pPr>
        <w:numPr>
          <w:ilvl w:val="2"/>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bCs/>
          <w:sz w:val="24"/>
          <w:szCs w:val="24"/>
          <w:lang w:eastAsia="en-US"/>
        </w:rPr>
        <w:t>kai dėl paaiškėjusių techninių priežasčių ir aplinkybių tam tikrus Darbus vykdyti tampa neracionalu;</w:t>
      </w:r>
    </w:p>
    <w:p w14:paraId="55B7D431" w14:textId="77777777" w:rsidR="001D15AD" w:rsidRPr="001D15AD" w:rsidRDefault="001D15AD" w:rsidP="00A21E26">
      <w:pPr>
        <w:numPr>
          <w:ilvl w:val="2"/>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bCs/>
          <w:sz w:val="24"/>
          <w:szCs w:val="24"/>
          <w:lang w:eastAsia="en-U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085432B9" w14:textId="77777777" w:rsidR="001D15AD" w:rsidRPr="001D15AD" w:rsidRDefault="001D15AD" w:rsidP="00A21E26">
      <w:pPr>
        <w:numPr>
          <w:ilvl w:val="2"/>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bCs/>
          <w:sz w:val="24"/>
          <w:szCs w:val="24"/>
          <w:lang w:eastAsia="en-US"/>
        </w:rPr>
        <w:t>dėl pagrįstų trečiųjų šalių reikalavimų dėl Darbų, susijusių su trečiųjų šalių turtu, vykdymo (inžinerinių tinklų (vandentiekių, dujotiekių, elektros, telekomunikacijų, energijos ir (ar) kitų tinklų), susisiekimo komunikacijų valdytojų ir pan.);</w:t>
      </w:r>
    </w:p>
    <w:p w14:paraId="212A8B4C" w14:textId="77777777" w:rsidR="001D15AD" w:rsidRPr="001D15AD" w:rsidRDefault="001D15AD" w:rsidP="00A21E26">
      <w:pPr>
        <w:numPr>
          <w:ilvl w:val="2"/>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bCs/>
          <w:sz w:val="24"/>
          <w:szCs w:val="24"/>
          <w:lang w:eastAsia="en-US"/>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782E9CE7" w14:textId="77777777" w:rsidR="001D15AD" w:rsidRPr="001D15AD" w:rsidRDefault="001D15AD" w:rsidP="00A21E26">
      <w:pPr>
        <w:numPr>
          <w:ilvl w:val="2"/>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Calibri" w:hAnsi="Times New Roman" w:cs="Times New Roman"/>
          <w:bCs/>
          <w:sz w:val="24"/>
          <w:szCs w:val="24"/>
          <w:lang w:eastAsia="en-US"/>
        </w:rPr>
        <w:t>kitais Lietuvos Respublikos viešųjų pirkimų įstatymo 89 straipsnyje numatytais atvejais.</w:t>
      </w:r>
    </w:p>
    <w:p w14:paraId="2F462FE6" w14:textId="77777777" w:rsidR="001D15AD" w:rsidRPr="001D15AD" w:rsidRDefault="001D15AD" w:rsidP="00A21E26">
      <w:pPr>
        <w:numPr>
          <w:ilvl w:val="1"/>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LT" w:eastAsia="Times New Roman" w:hAnsi="TimesLT" w:cs="Times New Roman"/>
          <w:sz w:val="20"/>
          <w:szCs w:val="20"/>
          <w:lang w:eastAsia="en-US"/>
        </w:rPr>
        <w:t xml:space="preserve"> </w:t>
      </w:r>
      <w:r w:rsidRPr="001D15AD">
        <w:rPr>
          <w:rFonts w:ascii="Times New Roman" w:eastAsia="Times New Roman" w:hAnsi="Times New Roman" w:cs="Times New Roman"/>
          <w:bCs/>
          <w:sz w:val="24"/>
          <w:szCs w:val="24"/>
          <w:lang w:eastAsia="en-US"/>
        </w:rPr>
        <w:t>Keičiant vienus Darbus kitais, dėl kurių Šalys nėra susitarusios, tačiau kurie yra būtini siekiant efektyvesnio Sutarties objekto įgyvendinimo, jų kaina skaičiuojama kaip vienų Darbų atsisakymas ir papildomų Darbų įsigijimas. Darbų pakeitimai, būtini Darbams užbaigti, gali būti atliekami tik dėl iki Sutarties pasirašymo nenumatytų, nuo Sutarties Šalių nepriklausančių aplinkybių.</w:t>
      </w:r>
    </w:p>
    <w:p w14:paraId="32A84646" w14:textId="77777777" w:rsidR="001D15AD" w:rsidRPr="001D15AD" w:rsidRDefault="001D15AD" w:rsidP="00A21E26">
      <w:pPr>
        <w:numPr>
          <w:ilvl w:val="1"/>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lastRenderedPageBreak/>
        <w:t>Užsakovas, apskaičiuodamas atsisakomų arba įsigyjamų papildomų Darbų įkainius pagal kiekio (apimties) keitimo sąlygas, taiko žemiau pateikiamus būdus prioritetine tvarka, t. y. tik nesant galimybės taikyti aukščiau esantį būdą, gali būti taikomas žemiau esantis būdas:</w:t>
      </w:r>
    </w:p>
    <w:p w14:paraId="7C9CBC59" w14:textId="77777777" w:rsidR="001D15AD" w:rsidRPr="001D15AD" w:rsidRDefault="001D15AD" w:rsidP="00A21E26">
      <w:pPr>
        <w:numPr>
          <w:ilvl w:val="2"/>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pritaikant Medžiagų ir darbų kiekių ir kainų lentelėje nurodytus Darbų įkainius;</w:t>
      </w:r>
    </w:p>
    <w:p w14:paraId="23F2A921" w14:textId="77777777" w:rsidR="001D15AD" w:rsidRPr="001D15AD" w:rsidRDefault="001D15AD" w:rsidP="00A21E26">
      <w:pPr>
        <w:numPr>
          <w:ilvl w:val="2"/>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 įmanoma, išskaičiuojant kainos dalį iš Sutartyje numatyto įkainio;</w:t>
      </w:r>
    </w:p>
    <w:p w14:paraId="2F4F2823" w14:textId="77777777" w:rsidR="001D15AD" w:rsidRPr="001D15AD" w:rsidRDefault="001D15AD" w:rsidP="00A21E26">
      <w:pPr>
        <w:numPr>
          <w:ilvl w:val="2"/>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pritaikant Medžiagų ir darbų kiekių ir kainų lentelėje numatytus panašių darbų įkainius. Panašius darbus turi pagrįsti ir nustatyti Užsakovas;</w:t>
      </w:r>
    </w:p>
    <w:p w14:paraId="0AC395B1" w14:textId="77777777" w:rsidR="001D15AD" w:rsidRPr="001D15AD" w:rsidRDefault="001D15AD" w:rsidP="00A21E26">
      <w:pPr>
        <w:numPr>
          <w:ilvl w:val="2"/>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color w:val="000000"/>
          <w:sz w:val="24"/>
          <w:szCs w:val="24"/>
          <w:lang w:eastAsia="en-US"/>
        </w:rPr>
      </w:pPr>
      <w:r w:rsidRPr="001D15AD">
        <w:rPr>
          <w:rFonts w:ascii="Times New Roman" w:eastAsia="Times New Roman" w:hAnsi="Times New Roman" w:cs="Times New Roman"/>
          <w:sz w:val="24"/>
          <w:szCs w:val="24"/>
          <w:lang w:eastAsia="en-US"/>
        </w:rPr>
        <w:t xml:space="preserve">įvertinant pagrįstas tiesiogines (darbo užmokesčio ir su juo susijusius mokesčius, statybos produktų ir įrengimų, mechanizmų sąnaudas) bei netiesiogines (pridėtines, statybvietės ir </w:t>
      </w:r>
      <w:r w:rsidRPr="001D15AD">
        <w:rPr>
          <w:rFonts w:ascii="Times New Roman" w:eastAsia="Times New Roman" w:hAnsi="Times New Roman" w:cs="Times New Roman"/>
          <w:color w:val="000000"/>
          <w:sz w:val="24"/>
          <w:szCs w:val="24"/>
          <w:lang w:eastAsia="en-US"/>
        </w:rPr>
        <w:t>pelno) išlaidas pagal Metodikos priedo „Tiesioginių ir netiesioginių išlaidų apskaičiavimo taisyklės“ nuostatas.</w:t>
      </w:r>
    </w:p>
    <w:p w14:paraId="0C526C03" w14:textId="77777777" w:rsidR="001D15AD" w:rsidRPr="001D15AD" w:rsidRDefault="001D15AD" w:rsidP="00A21E26">
      <w:pPr>
        <w:numPr>
          <w:ilvl w:val="1"/>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color w:val="000000"/>
          <w:sz w:val="24"/>
          <w:szCs w:val="24"/>
          <w:lang w:eastAsia="en-US"/>
        </w:rPr>
      </w:pPr>
      <w:r w:rsidRPr="001D15AD">
        <w:rPr>
          <w:rFonts w:ascii="Times New Roman" w:eastAsia="Times New Roman" w:hAnsi="Times New Roman" w:cs="Times New Roman"/>
          <w:bCs/>
          <w:color w:val="000000"/>
          <w:sz w:val="24"/>
          <w:szCs w:val="24"/>
          <w:lang w:eastAsia="en-US"/>
        </w:rPr>
        <w:t>Atskirų neatliekamų ir reikalingų atlikti darbų vertė negali viršyti 50 procentų pradinės Sutarties vertės, o bendra atskirų pakeitimų vertė negali viršyti 100 procentų pradinės Sutarties vertės. Pakeitimo verte laikoma atsisakomų ir papildomai įsigyjamų darbų suma.</w:t>
      </w:r>
    </w:p>
    <w:p w14:paraId="51067838" w14:textId="77777777" w:rsidR="001D15AD" w:rsidRPr="001D15AD" w:rsidRDefault="001D15AD" w:rsidP="00A21E26">
      <w:pPr>
        <w:numPr>
          <w:ilvl w:val="1"/>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Cs/>
          <w:sz w:val="24"/>
          <w:szCs w:val="24"/>
          <w:lang w:eastAsia="en-US"/>
        </w:rPr>
        <w:t>Jeigu, siekiant laiku ir tinkamai įvykdyti Sutartį, reikia atlikti papildomus darbus, kurių Rangovas nenumatė sudarant šią Sutartį, bet turėjo ir galėjo juos numatyti pagal Užsakovo pateiktą Techninę specifikaciją (pirkimo sąlygų 1 priedas), objekto vizualinę apžiūrą, pirkimo ir kitus dokumentus, projektinę dokumentaciją, taip pat kitą viešai prieinamą informaciją, ir jie yra būtini šiai Sutarčiai tinkamai įvykdyti, šiuos darbus Rangovas atlieka savo sąskaita.</w:t>
      </w:r>
    </w:p>
    <w:p w14:paraId="003EE0FA" w14:textId="77777777" w:rsidR="001D15AD" w:rsidRPr="001D15AD" w:rsidRDefault="001D15AD" w:rsidP="00A21E26">
      <w:pPr>
        <w:numPr>
          <w:ilvl w:val="1"/>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Cs/>
          <w:sz w:val="24"/>
          <w:szCs w:val="24"/>
          <w:lang w:eastAsia="en-US"/>
        </w:rPr>
        <w:t>Pakeitimai įforminami tokia tvarka:</w:t>
      </w:r>
    </w:p>
    <w:p w14:paraId="07498820" w14:textId="77777777" w:rsidR="001D15AD" w:rsidRPr="001D15AD" w:rsidRDefault="001D15AD" w:rsidP="001D15AD">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4"/>
          <w:szCs w:val="24"/>
          <w:lang w:eastAsia="en-US"/>
        </w:rPr>
      </w:pPr>
      <w:r w:rsidRPr="001D15AD">
        <w:rPr>
          <w:rFonts w:ascii="Times New Roman" w:eastAsia="Times New Roman" w:hAnsi="Times New Roman" w:cs="Times New Roman"/>
          <w:bCs/>
          <w:sz w:val="24"/>
          <w:szCs w:val="24"/>
          <w:lang w:eastAsia="en-US"/>
        </w:rPr>
        <w:t>17.</w:t>
      </w:r>
      <w:r w:rsidRPr="001D15AD">
        <w:rPr>
          <w:rFonts w:ascii="Times New Roman" w:eastAsia="Times New Roman" w:hAnsi="Times New Roman" w:cs="Times New Roman"/>
          <w:sz w:val="24"/>
          <w:szCs w:val="24"/>
          <w:lang w:eastAsia="en-US"/>
        </w:rPr>
        <w:t xml:space="preserve">9.1. </w:t>
      </w:r>
      <w:r w:rsidRPr="001D15AD">
        <w:rPr>
          <w:rFonts w:ascii="Times New Roman" w:eastAsia="Times New Roman" w:hAnsi="Times New Roman" w:cs="Times New Roman"/>
          <w:color w:val="000000"/>
          <w:sz w:val="24"/>
          <w:szCs w:val="24"/>
          <w:lang w:eastAsia="en-US"/>
        </w:rPr>
        <w:t>jei dėl nenumatytų, nuo Šalių nepriklausančių aplinkybių, kurių nebuvo galima numatyti iki Sutarties pasirašymo, racionaliai naudojant Darbų atlikimui skirtas lėšas būtina/tikslinga atsisakyti atskiro Darbo, ar būtina/tikslinga mažinti Darbų apimtis, raštu pagrindžiamos bei suderinamos su Užsakovu ir patvirtinamos Rangovo, Statinio statybos techninės priežiūros vadovo ir (ar) Statinio projekto vykdymo priežiūros vadovo parašais aplinkybės, sąlygojančios būtinybę atlikti Darbų pakeitimus, Rangovas pateikia nevykdytinų Medžiagų ir darbų kiekių ir kainų lentelę, kurioje nurodo nevykdytinų Darbų kainas, apskaičiuotas pagal Sutarties priede Medžiagų ir darbų kiekių ir kainų lentelėje esančius įkainius ir, Užsakovui patvirtinus Rangovo siūlymą, koreguojama Sutarties kaina;</w:t>
      </w:r>
    </w:p>
    <w:p w14:paraId="2AF7FB09" w14:textId="77777777" w:rsidR="001D15AD" w:rsidRPr="001D15AD" w:rsidRDefault="001D15AD" w:rsidP="001D15AD">
      <w:pPr>
        <w:suppressAutoHyphens/>
        <w:autoSpaceDE w:val="0"/>
        <w:autoSpaceDN w:val="0"/>
        <w:spacing w:after="0" w:line="240" w:lineRule="auto"/>
        <w:ind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17.9.2. jei dėl nenumatytų, nuo Šalių nepriklausančių aplinkybių, kurių negalima buvo numatyti iki Sutarties pasirašymo, racionaliai naudojant Darbų vykdymui skirtas lėšas, Sutartyje numatytą atskirą Darbą (ar jo dalį, t. y. Techninėje specifikacijoje nurodytos medžiagos / įrenginiai rinkoje nebegaminamos / nebetiekiamos ar pan.) būtina keisti kitu Darbu, raštu pagrindžiamos bei suderinamos su Užsakovu ir patvirtinamos Rangovo, Statinio statybos techninės priežiūros vadovo parašais aplinkybės, sąlygojančios būtinybę atlikti Darbų pakeitimus, Rangovas pateikia nevykdytinų Medžiagų ir darbų kiekių ir kainų lentelę, kurioje nurodo keistinų Darbų kainas, apskaičiuotas pagal Sutarties priede Medžiagų ir darbų kiekių ir kainų lentelėje esančius įkainius bei siūlymą dėl keistinų Darbų, t. y. vietoje nevykdomų Darbų siūlomų atlikti Medžiagų ir darbų kiekių ir kainų lentelę, sudarytą pagal Bendrųjų sutarties sąlygų 17.6 punkte nurodytus Darbų įkainių nustatymo būdus, ir, Užsakovui patvirtinus Rangovo siūlymą, koreguojama Sutarties kaina (jei reikia). Jei taikant kiekio (apimties) keitimą Darbai keičiami kitais Darbais, tokie Darbų pakeitimai neturi pabloginti Sutarties rezultato;</w:t>
      </w:r>
    </w:p>
    <w:p w14:paraId="06664E19" w14:textId="77777777" w:rsidR="001D15AD" w:rsidRPr="001D15AD" w:rsidRDefault="001D15AD" w:rsidP="001D15AD">
      <w:pPr>
        <w:suppressAutoHyphens/>
        <w:autoSpaceDE w:val="0"/>
        <w:autoSpaceDN w:val="0"/>
        <w:spacing w:after="0" w:line="240" w:lineRule="auto"/>
        <w:ind w:firstLine="567"/>
        <w:jc w:val="both"/>
        <w:textAlignment w:val="baseline"/>
        <w:rPr>
          <w:rFonts w:ascii="TimesLT" w:eastAsia="Times New Roman" w:hAnsi="TimesLT" w:cs="Times New Roman"/>
          <w:sz w:val="20"/>
          <w:szCs w:val="20"/>
          <w:lang w:eastAsia="en-US"/>
        </w:rPr>
      </w:pPr>
      <w:r w:rsidRPr="001D15AD">
        <w:rPr>
          <w:rFonts w:ascii="Times New Roman" w:eastAsia="Times New Roman" w:hAnsi="Times New Roman" w:cs="Times New Roman"/>
          <w:sz w:val="24"/>
          <w:szCs w:val="24"/>
          <w:lang w:eastAsia="en-US"/>
        </w:rPr>
        <w:t>17.9.3. jei dėl nenumatytų, nuo Šalių nepriklausančių aplinkybių, kurių negalima buvo numatyti iki Sutarties pasirašymo, racionaliai naudojant Darbų vykdymui skirtas lėšas, būtina / tikslinga atlikti papildomus Darbus, kurių apimtys viršija pradinės Sutarties vertę arba kurių įkainiai nėra įtraukti į Medžiagų ir darbų kiekių ir kainų lentelę, tačiau tiesiogiai susijusius su Sutartyje numatytais Darbais ir būtinus Sutarčiai įvykdyti (užbaigti), tokių Darbų būtinumas pagrindžiamas dokumentais, patvirtintais Rangovo, Statinio statybos techninės priežiūros vadovo parašais, bei raštu suderinamas su Užsakovu. Rangovas pateikia papildomų Medžiagų ir darbų kiekių ir kainų lentelę, kurioje nurodo papildomų darbų įkainius, apskaičiuotas pagal Bendrųjų sutarties sąlygų 17.6 punkte nurodytus Darbų įkainių nustatymo būdus, ir, Užsakovui patvirtinus Rangovo siūlymą, koreguojama Sutarties kaina.</w:t>
      </w:r>
    </w:p>
    <w:p w14:paraId="1DCEC467" w14:textId="77777777" w:rsidR="001D15AD" w:rsidRPr="001D15AD" w:rsidRDefault="001D15AD" w:rsidP="00A21E26">
      <w:pPr>
        <w:numPr>
          <w:ilvl w:val="1"/>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Cs/>
          <w:sz w:val="24"/>
          <w:szCs w:val="24"/>
          <w:lang w:eastAsia="en-US"/>
        </w:rPr>
        <w:lastRenderedPageBreak/>
        <w:t>Kiti Sutarties pakeitimai atliekami vadovaujantis Viešųjų pirkimų įstatymo 89 straipsnio 1 dalies 2–5 punktų ir 89 straipsnio 2 dalies nuostatomis.</w:t>
      </w:r>
    </w:p>
    <w:p w14:paraId="20515ECD" w14:textId="77777777" w:rsidR="001D15AD" w:rsidRPr="001D15AD" w:rsidRDefault="001D15AD" w:rsidP="00A21E26">
      <w:pPr>
        <w:numPr>
          <w:ilvl w:val="1"/>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bookmarkStart w:id="19" w:name="_Hlk54612866"/>
      <w:r w:rsidRPr="001D15AD">
        <w:rPr>
          <w:rFonts w:ascii="Times New Roman" w:eastAsia="Times New Roman" w:hAnsi="Times New Roman" w:cs="Times New Roman"/>
          <w:bCs/>
          <w:sz w:val="24"/>
          <w:szCs w:val="24"/>
          <w:lang w:eastAsia="en-US"/>
        </w:rPr>
        <w:t xml:space="preserve">Susitarimai dėl peržiūros ir (ar) kiekio (apimties) keitimo </w:t>
      </w:r>
      <w:bookmarkEnd w:id="19"/>
      <w:r w:rsidRPr="001D15AD">
        <w:rPr>
          <w:rFonts w:ascii="Times New Roman" w:eastAsia="Times New Roman" w:hAnsi="Times New Roman" w:cs="Times New Roman"/>
          <w:bCs/>
          <w:sz w:val="24"/>
          <w:szCs w:val="24"/>
          <w:lang w:eastAsia="en-US"/>
        </w:rPr>
        <w:t>turi būti įforminami raštu, pagrįsti dokumentais, Šalių suderinti ir laikomi sudėtine Sutarties dalimi.</w:t>
      </w:r>
      <w:r w:rsidRPr="001D15AD">
        <w:rPr>
          <w:rFonts w:ascii="Times New Roman" w:eastAsia="Times New Roman" w:hAnsi="Times New Roman" w:cs="Times New Roman"/>
          <w:sz w:val="24"/>
          <w:szCs w:val="24"/>
          <w:lang w:eastAsia="en-US"/>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Jeigu Sutarties vykdymo metu, bus reikalingi išsamūs archeologiniai tyrimai, Užsakovas įsigys juos Viešųjų pirkimų įstatyme nustatyta tvarka.</w:t>
      </w:r>
    </w:p>
    <w:p w14:paraId="6CAEA338" w14:textId="77777777" w:rsidR="001D15AD" w:rsidRPr="001D15AD" w:rsidRDefault="001D15AD" w:rsidP="00A21E26">
      <w:pPr>
        <w:numPr>
          <w:ilvl w:val="1"/>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Cs/>
          <w:sz w:val="24"/>
          <w:szCs w:val="24"/>
          <w:lang w:eastAsia="en-US"/>
        </w:rPr>
        <w:t>Turi būti aiškiai įvardinti atsisakomi darbai, papildomai perkami darbai, nurodomi papildomų ir (ar) atsisakomų darbų pavadinimai, kiekiai, pateikti argumentai, pagrindžiantys papildomų ir (ar) atsisakomų darbų būtinybę, įkainių (kainos) nustatymo pagrindimą ir skaičiavimą.</w:t>
      </w:r>
    </w:p>
    <w:p w14:paraId="02B87B25" w14:textId="77777777" w:rsidR="001D15AD" w:rsidRPr="001D15AD" w:rsidRDefault="001D15AD" w:rsidP="00A21E26">
      <w:pPr>
        <w:numPr>
          <w:ilvl w:val="1"/>
          <w:numId w:val="25"/>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Jeigu dėl Sutarties pakeitimų, keičiasi Darbų atlikimo grafikas, jis turi būti pakoreguotas per 3 darbo dienas</w:t>
      </w:r>
      <w:r w:rsidRPr="001D15AD">
        <w:rPr>
          <w:rFonts w:ascii="TimesLT" w:eastAsia="Times New Roman" w:hAnsi="TimesLT" w:cs="Times New Roman"/>
          <w:sz w:val="20"/>
          <w:szCs w:val="20"/>
          <w:lang w:eastAsia="en-US"/>
        </w:rPr>
        <w:t xml:space="preserve"> </w:t>
      </w:r>
      <w:r w:rsidRPr="001D15AD">
        <w:rPr>
          <w:rFonts w:ascii="Times New Roman" w:eastAsia="Times New Roman" w:hAnsi="Times New Roman" w:cs="Times New Roman"/>
          <w:sz w:val="24"/>
          <w:szCs w:val="24"/>
          <w:lang w:eastAsia="en-US"/>
        </w:rPr>
        <w:t>nuo</w:t>
      </w:r>
      <w:r w:rsidRPr="001D15AD">
        <w:rPr>
          <w:rFonts w:ascii="TimesLT" w:eastAsia="Times New Roman" w:hAnsi="TimesLT" w:cs="Times New Roman"/>
          <w:sz w:val="20"/>
          <w:szCs w:val="20"/>
          <w:lang w:eastAsia="en-US"/>
        </w:rPr>
        <w:t xml:space="preserve"> </w:t>
      </w:r>
      <w:r w:rsidRPr="001D15AD">
        <w:rPr>
          <w:rFonts w:ascii="Times New Roman" w:eastAsia="Times New Roman" w:hAnsi="Times New Roman" w:cs="Times New Roman"/>
          <w:sz w:val="24"/>
          <w:szCs w:val="24"/>
          <w:lang w:eastAsia="en-US"/>
        </w:rPr>
        <w:t>Susitarimo dėl peržiūros ir (ar) kiekio (apimties) keitimo tarp Šalių pasirašymo. Grafiko keitimas įforminamas Užsakovo ar jo įgalioto atstovo ir Rangovo ar jo įgalioto atstovo parašais arba Šalių susitarimu.</w:t>
      </w:r>
    </w:p>
    <w:p w14:paraId="7A58E393" w14:textId="77777777" w:rsidR="001D15AD" w:rsidRPr="001D15AD" w:rsidRDefault="001D15AD" w:rsidP="001D15AD">
      <w:pPr>
        <w:suppressAutoHyphens/>
        <w:autoSpaceDE w:val="0"/>
        <w:autoSpaceDN w:val="0"/>
        <w:spacing w:after="0" w:line="240" w:lineRule="auto"/>
        <w:jc w:val="both"/>
        <w:textAlignment w:val="baseline"/>
        <w:rPr>
          <w:rFonts w:ascii="Times New Roman" w:eastAsia="Times New Roman" w:hAnsi="Times New Roman" w:cs="Times New Roman"/>
          <w:sz w:val="24"/>
          <w:szCs w:val="24"/>
          <w:lang w:eastAsia="en-US"/>
        </w:rPr>
      </w:pPr>
    </w:p>
    <w:p w14:paraId="3F1F73E5" w14:textId="77777777" w:rsidR="001D15AD" w:rsidRPr="001D15AD" w:rsidRDefault="001D15AD" w:rsidP="001D15AD">
      <w:pPr>
        <w:suppressAutoHyphens/>
        <w:autoSpaceDN w:val="0"/>
        <w:spacing w:after="0" w:line="240" w:lineRule="auto"/>
        <w:jc w:val="center"/>
        <w:rPr>
          <w:rFonts w:ascii="Times New Roman" w:eastAsia="Times New Roman" w:hAnsi="Times New Roman" w:cs="Times New Roman"/>
          <w:b/>
          <w:sz w:val="24"/>
          <w:szCs w:val="24"/>
          <w:lang w:eastAsia="en-US"/>
        </w:rPr>
      </w:pPr>
      <w:r w:rsidRPr="001D15AD">
        <w:rPr>
          <w:rFonts w:ascii="Times New Roman" w:eastAsia="Times New Roman" w:hAnsi="Times New Roman" w:cs="Times New Roman"/>
          <w:b/>
          <w:sz w:val="24"/>
          <w:szCs w:val="24"/>
          <w:lang w:eastAsia="en-US"/>
        </w:rPr>
        <w:t>XVIII. STABDYMAS</w:t>
      </w:r>
    </w:p>
    <w:p w14:paraId="34ADDB8E" w14:textId="77777777" w:rsidR="001D15AD" w:rsidRPr="001D15AD" w:rsidRDefault="001D15AD" w:rsidP="001D15AD">
      <w:pPr>
        <w:suppressAutoHyphens/>
        <w:autoSpaceDE w:val="0"/>
        <w:autoSpaceDN w:val="0"/>
        <w:spacing w:after="0" w:line="240" w:lineRule="auto"/>
        <w:jc w:val="both"/>
        <w:textAlignment w:val="baseline"/>
        <w:rPr>
          <w:rFonts w:ascii="Times New Roman" w:eastAsia="Times New Roman" w:hAnsi="Times New Roman" w:cs="Times New Roman"/>
          <w:sz w:val="24"/>
          <w:szCs w:val="24"/>
          <w:lang w:eastAsia="en-US"/>
        </w:rPr>
      </w:pPr>
    </w:p>
    <w:p w14:paraId="0CCC9561" w14:textId="77777777" w:rsidR="001D15AD" w:rsidRPr="001D15AD" w:rsidRDefault="001D15AD" w:rsidP="00A21E26">
      <w:pPr>
        <w:numPr>
          <w:ilvl w:val="1"/>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Darbų ar jų dalies vykdymas, atitinkamai terminų skaičiavimas, gali būti sustabdytas dėl pasikeitusių aplinkybių, kai dėl jų negalima tęsti Darbų ir, kai jos tampa žinomos po Sutarties sudarymo, o Rangovas nebuvo prisiėmęs jų atsiradimo rizikos.</w:t>
      </w:r>
    </w:p>
    <w:p w14:paraId="1F8B65F5" w14:textId="77777777" w:rsidR="001D15AD" w:rsidRPr="001D15AD" w:rsidRDefault="001D15AD" w:rsidP="00A21E26">
      <w:pPr>
        <w:numPr>
          <w:ilvl w:val="1"/>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Darbų ar jų dalies atlikimo terminas gali būti sustabdomas įskaitant, bet neapsiribojant, šiomis aplinkybėms:</w:t>
      </w:r>
    </w:p>
    <w:p w14:paraId="41D338ED" w14:textId="77777777" w:rsidR="001D15AD" w:rsidRPr="001D15AD" w:rsidRDefault="001D15AD" w:rsidP="00A21E26">
      <w:pPr>
        <w:numPr>
          <w:ilvl w:val="2"/>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tyrinėjimai, kurie nebuvo numatyti, bet kuriuos būtina atlikti;</w:t>
      </w:r>
    </w:p>
    <w:p w14:paraId="5F3BBC87" w14:textId="77777777" w:rsidR="001D15AD" w:rsidRPr="001D15AD" w:rsidRDefault="001D15AD" w:rsidP="00A21E26">
      <w:pPr>
        <w:numPr>
          <w:ilvl w:val="2"/>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papildomos projektavimo paslaugos, kurių poreikis iškyla keičiant Techninę specifikaciją (pirkimo sąlygų 1 priedas) ir (ar) dėl projekto klaidų ir be kurių negalima užbaigti Sutarties;</w:t>
      </w:r>
    </w:p>
    <w:p w14:paraId="11BC7E7B" w14:textId="77777777" w:rsidR="001D15AD" w:rsidRPr="001D15AD" w:rsidRDefault="001D15AD" w:rsidP="00A21E26">
      <w:pPr>
        <w:numPr>
          <w:ilvl w:val="2"/>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Užsakovas neturi galimybės vykdyti savo įsipareigojimų pagal Sutartį (pavyzdžiui, netenka finansinių galimybių apmokėti už atliekamus Darbus ir kt.);</w:t>
      </w:r>
    </w:p>
    <w:p w14:paraId="074CFCB2" w14:textId="77777777" w:rsidR="001D15AD" w:rsidRPr="001D15AD" w:rsidRDefault="001D15AD" w:rsidP="00A21E26">
      <w:pPr>
        <w:numPr>
          <w:ilvl w:val="2"/>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dėl bet kokio vėlavimo, kliūčių ar trukdymų, sukeltų arba priskiriamų Užsakovui arba tretiesiems asmenims, trečiųjų šalių neveikimo arba netinkamo veikimo (pavyzdžiui, inžinerinių tinklų prijungimo (iškėlimo);</w:t>
      </w:r>
    </w:p>
    <w:p w14:paraId="2F86DB22" w14:textId="77777777" w:rsidR="001D15AD" w:rsidRPr="001D15AD" w:rsidRDefault="001D15AD" w:rsidP="00A21E26">
      <w:pPr>
        <w:numPr>
          <w:ilvl w:val="2"/>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būtinas papildomas laikas įvykdyti papildomų darbų viešąjį pirkimą;</w:t>
      </w:r>
    </w:p>
    <w:p w14:paraId="6391701B" w14:textId="77777777" w:rsidR="001D15AD" w:rsidRPr="001D15AD" w:rsidRDefault="001D15AD" w:rsidP="00A21E26">
      <w:pPr>
        <w:numPr>
          <w:ilvl w:val="2"/>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išskirtinai nepalankios gamtinės sąlygos (taikoma Darbams, kurių vykdymui daro įtaką gamtinės sąlygos);</w:t>
      </w:r>
    </w:p>
    <w:p w14:paraId="5D86A3F5" w14:textId="77777777" w:rsidR="001D15AD" w:rsidRPr="001D15AD" w:rsidRDefault="001D15AD" w:rsidP="00A21E26">
      <w:pPr>
        <w:numPr>
          <w:ilvl w:val="2"/>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fizinės kliūtys arba kitos nei klimatinės fizinės sąlygos, su kuriomis, vykdant Darbus, susidurta Sutarties objekto Darbų vietose, ir tų kliūčių ar sąlygų Rangovas nebūtų galėjęs pagrįstai numatyti;</w:t>
      </w:r>
    </w:p>
    <w:p w14:paraId="114CDA47" w14:textId="77777777" w:rsidR="001D15AD" w:rsidRPr="001D15AD" w:rsidRDefault="001D15AD" w:rsidP="00A21E26">
      <w:pPr>
        <w:numPr>
          <w:ilvl w:val="2"/>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vėluojama perduoti Sutarties objektą ar jo dalį;</w:t>
      </w:r>
    </w:p>
    <w:p w14:paraId="4C5E9B53" w14:textId="77777777" w:rsidR="001D15AD" w:rsidRPr="001D15AD" w:rsidRDefault="001D15AD" w:rsidP="00A21E26">
      <w:pPr>
        <w:numPr>
          <w:ilvl w:val="2"/>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kitos aplinkybės, kurios nebuvo žinomos iki Sutarties pasirašymo ir su kuriomis susidurtų bet kuris rangovas. Aplinkybės, kurios yra priskiriamos Rangovo rizikai, pvz. subrangovų neveikimas ar netinkamas veikimas, nėra laikomos aplinkybėmis, dėl kurių gali būti sustabdomi Darbų atlikimo terminai.</w:t>
      </w:r>
    </w:p>
    <w:p w14:paraId="6479AE92" w14:textId="77777777" w:rsidR="001D15AD" w:rsidRPr="001D15AD" w:rsidRDefault="001D15AD" w:rsidP="00A21E26">
      <w:pPr>
        <w:numPr>
          <w:ilvl w:val="1"/>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Jeigu Darbų ar jų dalies atlikimo terminas stabdomas Užsakovo iniciatyva, tokiu atveju Užsakovas, raštu nurodęs atsiradusias aplinkybes pagal Sutarties 18.2.4 punktą ir įspėjęs Rangovą prieš 3 (tris) darbo dienas, stabdo visų Darbų arba jų dalies atlikimą nurodydamas (jeigu įmanoma) sustabdymo trukmę dienomis.</w:t>
      </w:r>
    </w:p>
    <w:p w14:paraId="2B2AF4B3" w14:textId="77777777" w:rsidR="001D15AD" w:rsidRPr="001D15AD" w:rsidRDefault="001D15AD" w:rsidP="00A21E26">
      <w:pPr>
        <w:numPr>
          <w:ilvl w:val="1"/>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Jeigu Rangovas, vykdydamas Darbus, susiduria su sąlygomis Sutarties objekto Darbų vietose, kurių jis iki Sutarties pasirašymo pagrįstai negalėjo numatyti ir dėl kurių Rangovas neturi galimybės vykdyti Darbų, Rangovas apie tai privalo nedelsdamas (ne vėliau kaip per 3 (tris) darbo </w:t>
      </w:r>
      <w:r w:rsidRPr="001D15AD">
        <w:rPr>
          <w:rFonts w:ascii="Times New Roman" w:eastAsia="Times New Roman" w:hAnsi="Times New Roman" w:cs="Times New Roman"/>
          <w:sz w:val="24"/>
          <w:szCs w:val="24"/>
          <w:lang w:eastAsia="en-US"/>
        </w:rPr>
        <w:lastRenderedPageBreak/>
        <w:t>dienas) raštu pranešti Užsakovui, detaliai nurodydamas aplinkybes bei prašydamas pripažinti, kad nurodytos aplinkybės suteikia teisę Rangovui sustabdyti Darbų ar jų dalies vykdymą ir Darbų atlikimo termino skaičiavimą. Užsakovas per 5 (penkias) darbo dienas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bookmarkStart w:id="20" w:name="_Hlk54612554"/>
    </w:p>
    <w:p w14:paraId="29FA52D1" w14:textId="77777777" w:rsidR="001D15AD" w:rsidRPr="001D15AD" w:rsidRDefault="001D15AD" w:rsidP="001D15AD">
      <w:pPr>
        <w:suppressAutoHyphens/>
        <w:autoSpaceDE w:val="0"/>
        <w:autoSpaceDN w:val="0"/>
        <w:spacing w:after="0" w:line="240" w:lineRule="auto"/>
        <w:ind w:left="567"/>
        <w:jc w:val="both"/>
        <w:textAlignment w:val="baseline"/>
        <w:rPr>
          <w:rFonts w:ascii="Times New Roman" w:eastAsia="Times New Roman" w:hAnsi="Times New Roman" w:cs="Times New Roman"/>
          <w:sz w:val="24"/>
          <w:szCs w:val="24"/>
          <w:lang w:eastAsia="en-US"/>
        </w:rPr>
      </w:pPr>
    </w:p>
    <w:p w14:paraId="0347E2F6" w14:textId="77777777" w:rsidR="001D15AD" w:rsidRPr="001D15AD" w:rsidRDefault="001D15AD" w:rsidP="001D15AD">
      <w:pPr>
        <w:suppressAutoHyphens/>
        <w:autoSpaceDE w:val="0"/>
        <w:autoSpaceDN w:val="0"/>
        <w:spacing w:after="0" w:line="240" w:lineRule="auto"/>
        <w:ind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i/>
          <w:iCs/>
          <w:color w:val="FF0000"/>
          <w:sz w:val="24"/>
          <w:szCs w:val="24"/>
          <w:lang w:eastAsia="en-US"/>
        </w:rPr>
        <w:t>Jeigu taikoma technologinė pertrauka</w:t>
      </w:r>
      <w:r w:rsidRPr="001D15AD">
        <w:rPr>
          <w:rFonts w:ascii="Times New Roman" w:eastAsia="Times New Roman" w:hAnsi="Times New Roman" w:cs="Times New Roman"/>
          <w:i/>
          <w:iCs/>
          <w:sz w:val="24"/>
          <w:szCs w:val="24"/>
          <w:lang w:eastAsia="en-US"/>
        </w:rPr>
        <w:t>:</w:t>
      </w:r>
    </w:p>
    <w:p w14:paraId="77DAB255" w14:textId="77777777" w:rsidR="001D15AD" w:rsidRPr="001D15AD" w:rsidRDefault="001D15AD" w:rsidP="001D15AD">
      <w:pPr>
        <w:suppressAutoHyphens/>
        <w:autoSpaceDE w:val="0"/>
        <w:autoSpaceDN w:val="0"/>
        <w:spacing w:after="0" w:line="240" w:lineRule="auto"/>
        <w:ind w:firstLine="567"/>
        <w:jc w:val="both"/>
        <w:textAlignment w:val="baseline"/>
        <w:rPr>
          <w:rFonts w:ascii="Times New Roman" w:eastAsia="Times New Roman" w:hAnsi="Times New Roman" w:cs="Times New Roman"/>
          <w:sz w:val="24"/>
          <w:szCs w:val="24"/>
          <w:lang w:eastAsia="en-US"/>
        </w:rPr>
      </w:pPr>
    </w:p>
    <w:p w14:paraId="1BF86536" w14:textId="77777777" w:rsidR="001D15AD" w:rsidRPr="001D15AD" w:rsidRDefault="001D15AD" w:rsidP="00A21E26">
      <w:pPr>
        <w:numPr>
          <w:ilvl w:val="1"/>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Sutarties vykdymo metu, Darbams vykdomiems lauko sąlygomis, laikotarpiu nuo einamųjų metų gruodžio 15 d. ir iki kitų metų kovo 15 d. yra skelbiama technologinė pertrauka. Technologinė pertrauka gali būti skelbiama ir Užsakovo atskiru nurodymu  pagal atskirus kriterijus, nurodytus Specialiosiose sutarties sąlygose ar Techninėje specifikacijoje, visiems darbams arba tam tikrai darbų rūšiai. Jeigu technologinės pertraukos metu Rangovas nuspręstų vykdyti bet kokius Darbus lauko sąlygomis ir tam yra tinkamos oro sąlygos, turi būti gautas rašytinis Statybos techninės priežiūros vadovo suderinimas ir (arba) Užsakovo sutikimas. Technologinė pertrauka, kurios metu Rangovas, gavęs rašytinį Statybos techninės priežiūros vadovo suderinimą ir rašytinį Užsakovo sutikimą, vykdo Darbus lauko sąlygomis, tokiu atveju šie Rangovo vykdomi Darbai įskaitoma į Specialiųjų sutarties sąlygų 1.4 punkte nurodytą Darbų atlikimo terminą; jei technologinės pertraukos metu Rangovas vykdo Darbus ne lauko sąlygomis (t. y. projektavimas, darbų pakeitimų rengimas, įvairūs derinimai, leidimų gavimas ir pan.), tokiu atveju šie Rangovo vykdomi Darbai neįskaitomi į Specialiųjų sutarties sąlygų 1.4 punkte nurodytą Darbų atlikimo terminą.</w:t>
      </w:r>
    </w:p>
    <w:p w14:paraId="234F9C9D" w14:textId="77777777" w:rsidR="001D15AD" w:rsidRPr="001D15AD" w:rsidRDefault="001D15AD" w:rsidP="00A21E26">
      <w:pPr>
        <w:numPr>
          <w:ilvl w:val="1"/>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Sustabdyti Darbai arba jų dalis (priklausomai, kas buvo sustabdyta) neatliekami iki Darbų vykdymo atnaujinimo. Darbų ar jų dalies atlikimo terminas atnaujinami išnykus aplinkybėms, dėl kurių jie buvo sustabdyti, Užsakovui apie tai pranešus raštu. Atnaujinus Darbų vykdymą, Darbai atliekami per jiems likusį laikotarpį (laiką), kuris buvo likęs iki jų vykdymo sustabdymo, ir Rangovas neturi teisės Darbų sustabdymo pagrindu reikalauti Darbų atlikimo termino pratęsimo.</w:t>
      </w:r>
      <w:bookmarkStart w:id="21" w:name="_Hlk50989912"/>
    </w:p>
    <w:p w14:paraId="4037FE43" w14:textId="77777777" w:rsidR="001D15AD" w:rsidRPr="001D15AD" w:rsidRDefault="001D15AD" w:rsidP="00A21E26">
      <w:pPr>
        <w:numPr>
          <w:ilvl w:val="1"/>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Bendras Darbų ar jų dalies atlikimo sustabdymo terminas negali būti ilgesnis nei  nurodytas Specialiosiose sutarties sąlygose. Darbų atlikimo sustabdymo metu paaiškėjus, kad aplinkybės, dėl kurių buvo sustabdytas Darbų ar jų dalies vykdymas, truks ilgiau nei numatytas Sutartyje sustabdymo terminas, Užsakovas turi teisę Sutarties sustabdymo terminą pratęsti iki šių aplinkybių visiško pasibaigimo, arba spręsti dėl Sutarties nutraukimo. Technologinės pertraukos laikotarpis nėra įskaitomas į šį terminą.</w:t>
      </w:r>
      <w:bookmarkEnd w:id="21"/>
    </w:p>
    <w:p w14:paraId="3F223844" w14:textId="77777777" w:rsidR="001D15AD" w:rsidRPr="001D15AD" w:rsidRDefault="001D15AD" w:rsidP="00A21E26">
      <w:pPr>
        <w:numPr>
          <w:ilvl w:val="1"/>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Sustabdžius Darbus ar jų dalį, Rangovas privalo apsaugoti nuo sugadinimo, praradimo arba žalos arba kitokio pavojingo poveikio jau atliktus Darbus. Jei numatoma ilgesnė kaip 3 mėnesių visų Darbų sustabdymo trukmė, turi būti atliekami konservavimo darbai, siekiant apsaugoti statinio konstrukcijas, inžinerines sistemas, inžinerinius tinklus bei įrenginius nuo žalingo atmosferinių veiksnių poveikio, užtikrinti žmonių saugą Sutarties objekto darbo vietose ir išvengti aplinkos taršos. Rangovas parengia statinio konservavimo darbams atlikti reikalingą konservavimo projektą su sąmatiniais skaičiavimais arba konservavimo darbų aprašymą (nesudėtingo statinio konservavimo atveju) ir nedelsdamas atlieka šiuos darbus.</w:t>
      </w:r>
    </w:p>
    <w:p w14:paraId="1ED56012" w14:textId="77777777" w:rsidR="001D15AD" w:rsidRPr="001D15AD" w:rsidRDefault="001D15AD" w:rsidP="00A21E26">
      <w:pPr>
        <w:numPr>
          <w:ilvl w:val="1"/>
          <w:numId w:val="11"/>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Darbų grafikas ar atskirų Užsakymų terminai turi būti </w:t>
      </w:r>
      <w:bookmarkStart w:id="22" w:name="_Hlk54612790"/>
      <w:r w:rsidRPr="001D15AD">
        <w:rPr>
          <w:rFonts w:ascii="Times New Roman" w:eastAsia="Times New Roman" w:hAnsi="Times New Roman" w:cs="Times New Roman"/>
          <w:sz w:val="24"/>
          <w:szCs w:val="24"/>
          <w:lang w:eastAsia="en-US"/>
        </w:rPr>
        <w:t xml:space="preserve">pakoreguotas per 3 darbo dienas atnaujinus darbus. </w:t>
      </w:r>
      <w:bookmarkStart w:id="23" w:name="_Hlk54613104"/>
      <w:r w:rsidRPr="001D15AD">
        <w:rPr>
          <w:rFonts w:ascii="Times New Roman" w:eastAsia="Times New Roman" w:hAnsi="Times New Roman" w:cs="Times New Roman"/>
          <w:sz w:val="24"/>
          <w:szCs w:val="24"/>
          <w:lang w:eastAsia="en-US"/>
        </w:rPr>
        <w:t>Grafiko ar terminų keitimas įforminamas Užsakovo ar jo įgalioto atstovo ir Rangovo ar jo įgalioto atstovo parašais arba Šalių susitarimu.</w:t>
      </w:r>
      <w:bookmarkEnd w:id="22"/>
      <w:bookmarkEnd w:id="23"/>
    </w:p>
    <w:bookmarkEnd w:id="20"/>
    <w:p w14:paraId="7AD3646F" w14:textId="77777777" w:rsidR="001D15AD" w:rsidRPr="001D15AD" w:rsidRDefault="001D15AD" w:rsidP="001D15AD">
      <w:pPr>
        <w:suppressAutoHyphens/>
        <w:autoSpaceDE w:val="0"/>
        <w:autoSpaceDN w:val="0"/>
        <w:spacing w:after="0" w:line="240" w:lineRule="auto"/>
        <w:jc w:val="both"/>
        <w:textAlignment w:val="baseline"/>
        <w:rPr>
          <w:rFonts w:ascii="Times New Roman" w:eastAsia="Times New Roman" w:hAnsi="Times New Roman" w:cs="Times New Roman"/>
          <w:sz w:val="24"/>
          <w:szCs w:val="24"/>
          <w:lang w:eastAsia="en-US"/>
        </w:rPr>
      </w:pPr>
    </w:p>
    <w:p w14:paraId="1AC0E49F" w14:textId="77777777" w:rsidR="001D15AD" w:rsidRPr="001D15AD" w:rsidRDefault="001D15AD" w:rsidP="001D15AD">
      <w:pPr>
        <w:suppressAutoHyphens/>
        <w:autoSpaceDN w:val="0"/>
        <w:spacing w:after="0" w:line="240" w:lineRule="auto"/>
        <w:jc w:val="center"/>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b/>
          <w:bCs/>
          <w:sz w:val="24"/>
          <w:szCs w:val="24"/>
          <w:lang w:eastAsia="en-US"/>
        </w:rPr>
        <w:t>XIX. INTELEKTINĖS NUOSAVYBĖS TEISĖS</w:t>
      </w:r>
    </w:p>
    <w:p w14:paraId="750F699F" w14:textId="77777777" w:rsidR="001D15AD" w:rsidRPr="001D15AD" w:rsidRDefault="001D15AD" w:rsidP="001D15AD">
      <w:pPr>
        <w:suppressAutoHyphens/>
        <w:autoSpaceDE w:val="0"/>
        <w:autoSpaceDN w:val="0"/>
        <w:spacing w:after="0" w:line="240" w:lineRule="auto"/>
        <w:jc w:val="both"/>
        <w:textAlignment w:val="baseline"/>
        <w:rPr>
          <w:rFonts w:ascii="Times New Roman" w:eastAsia="Times New Roman" w:hAnsi="Times New Roman" w:cs="Times New Roman"/>
          <w:sz w:val="24"/>
          <w:szCs w:val="24"/>
          <w:lang w:eastAsia="en-US"/>
        </w:rPr>
      </w:pPr>
    </w:p>
    <w:p w14:paraId="6B53EC00" w14:textId="77777777" w:rsidR="001D15AD" w:rsidRPr="001D15AD" w:rsidRDefault="001D15AD" w:rsidP="00A21E26">
      <w:pPr>
        <w:numPr>
          <w:ilvl w:val="1"/>
          <w:numId w:val="26"/>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 xml:space="preserve"> Visi Darbų rezultatai (jei tokie sukuriami),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Užsakovo nuosavybė.</w:t>
      </w:r>
    </w:p>
    <w:p w14:paraId="0D91A3EE" w14:textId="77777777" w:rsidR="001D15AD" w:rsidRPr="001D15AD" w:rsidRDefault="001D15AD" w:rsidP="00A21E26">
      <w:pPr>
        <w:numPr>
          <w:ilvl w:val="1"/>
          <w:numId w:val="26"/>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lastRenderedPageBreak/>
        <w:t>Rangovas užtikrina, kad jokios trečiųjų šalių teisės nėra pažeidžiamos Sutarties vykdymo metu ir Sutarties vykdymui nėra naudojami intelektinės nuosavybės teisės saugomi objektai, į kuriuos Rangovas neturi intelektinės nuosavybės teisių.</w:t>
      </w:r>
    </w:p>
    <w:p w14:paraId="274A928A" w14:textId="77777777" w:rsidR="001D15AD" w:rsidRPr="001D15AD" w:rsidRDefault="001D15AD" w:rsidP="00A21E26">
      <w:pPr>
        <w:numPr>
          <w:ilvl w:val="1"/>
          <w:numId w:val="26"/>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Autorių turtinės teisės į visus Darbų rezultatus Užsakovui pereina nuo galutinio Darbų perdavimo-priėmimo akto pasirašymo momento.</w:t>
      </w:r>
    </w:p>
    <w:p w14:paraId="72E490FF" w14:textId="77777777" w:rsidR="001D15AD" w:rsidRPr="001D15AD" w:rsidRDefault="001D15AD" w:rsidP="00A21E26">
      <w:pPr>
        <w:numPr>
          <w:ilvl w:val="1"/>
          <w:numId w:val="26"/>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Rangovas įsipareigoja atlyginti Užsakovui nuostolius, patirtus dėl trečiųjų šalių ieškinių dėl patentinių, prekių ženklų, autorių ir gretutinių teisių pažeidimų, kylančių dėl Sutarties vykdymo ir (ar) Darbų rezultato.</w:t>
      </w:r>
    </w:p>
    <w:p w14:paraId="459B70CF" w14:textId="77777777" w:rsidR="001D15AD" w:rsidRPr="001D15AD" w:rsidRDefault="001D15AD" w:rsidP="00A21E26">
      <w:pPr>
        <w:numPr>
          <w:ilvl w:val="1"/>
          <w:numId w:val="26"/>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Rangovas nedelsdamas praneša Užsakovui apie tai, kad jam yra pateiktas ieškinys ar bet koks kitas reikalavimas dėl bet kokių su Sutartimi susijusių autorių teisių ir intelektinės nuosavybės teisės pažeidimo ar įtariamo pažeidimo.</w:t>
      </w:r>
    </w:p>
    <w:p w14:paraId="77439DDF" w14:textId="77777777" w:rsidR="001D15AD" w:rsidRPr="001D15AD" w:rsidRDefault="001D15AD" w:rsidP="001D15AD">
      <w:pPr>
        <w:suppressAutoHyphens/>
        <w:autoSpaceDE w:val="0"/>
        <w:autoSpaceDN w:val="0"/>
        <w:spacing w:after="0" w:line="240" w:lineRule="auto"/>
        <w:jc w:val="both"/>
        <w:textAlignment w:val="baseline"/>
        <w:rPr>
          <w:rFonts w:ascii="Times New Roman" w:eastAsia="Times New Roman" w:hAnsi="Times New Roman" w:cs="Times New Roman"/>
          <w:sz w:val="24"/>
          <w:szCs w:val="24"/>
          <w:lang w:eastAsia="en-US"/>
        </w:rPr>
      </w:pPr>
    </w:p>
    <w:p w14:paraId="780C6AB2" w14:textId="77777777" w:rsidR="001D15AD" w:rsidRPr="001D15AD" w:rsidRDefault="001D15AD" w:rsidP="001D15AD">
      <w:pPr>
        <w:suppressAutoHyphens/>
        <w:autoSpaceDE w:val="0"/>
        <w:autoSpaceDN w:val="0"/>
        <w:spacing w:after="0" w:line="240" w:lineRule="auto"/>
        <w:jc w:val="center"/>
        <w:textAlignment w:val="baseline"/>
        <w:rPr>
          <w:rFonts w:ascii="Times New Roman" w:eastAsia="Times New Roman" w:hAnsi="Times New Roman" w:cs="Times New Roman"/>
          <w:b/>
          <w:bCs/>
          <w:sz w:val="24"/>
          <w:szCs w:val="24"/>
          <w:lang w:eastAsia="en-US"/>
        </w:rPr>
      </w:pPr>
      <w:r w:rsidRPr="001D15AD">
        <w:rPr>
          <w:rFonts w:ascii="Times New Roman" w:eastAsia="Times New Roman" w:hAnsi="Times New Roman" w:cs="Times New Roman"/>
          <w:b/>
          <w:bCs/>
          <w:sz w:val="24"/>
          <w:szCs w:val="24"/>
          <w:lang w:eastAsia="en-US"/>
        </w:rPr>
        <w:t>XX. SUTARTIES NUTRAUKIMAS</w:t>
      </w:r>
    </w:p>
    <w:p w14:paraId="0F662414" w14:textId="77777777" w:rsidR="001D15AD" w:rsidRPr="001D15AD" w:rsidRDefault="001D15AD" w:rsidP="001D15AD">
      <w:pPr>
        <w:suppressAutoHyphens/>
        <w:autoSpaceDE w:val="0"/>
        <w:autoSpaceDN w:val="0"/>
        <w:spacing w:after="0" w:line="240" w:lineRule="auto"/>
        <w:jc w:val="both"/>
        <w:textAlignment w:val="baseline"/>
        <w:rPr>
          <w:rFonts w:ascii="Times New Roman" w:eastAsia="Times New Roman" w:hAnsi="Times New Roman" w:cs="Times New Roman"/>
          <w:sz w:val="24"/>
          <w:szCs w:val="24"/>
          <w:lang w:eastAsia="en-US"/>
        </w:rPr>
      </w:pPr>
    </w:p>
    <w:p w14:paraId="5C82DF04" w14:textId="77777777" w:rsidR="001D15AD" w:rsidRPr="001D15AD" w:rsidRDefault="001D15AD" w:rsidP="00A21E26">
      <w:pPr>
        <w:numPr>
          <w:ilvl w:val="1"/>
          <w:numId w:val="27"/>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Sutartis gali būti nutraukta abiejų Šalių rašytiniu susitarimu.</w:t>
      </w:r>
    </w:p>
    <w:p w14:paraId="23B28ECC" w14:textId="77777777" w:rsidR="001D15AD" w:rsidRPr="001D15AD" w:rsidRDefault="001D15AD" w:rsidP="00A21E26">
      <w:pPr>
        <w:numPr>
          <w:ilvl w:val="1"/>
          <w:numId w:val="27"/>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Užsakovas, įspėjęs Rangovą prieš 15 dienų, turi teisę vienašališkai nutraukti Sutartį:</w:t>
      </w:r>
    </w:p>
    <w:p w14:paraId="141CE2A2" w14:textId="77777777" w:rsidR="001D15AD" w:rsidRPr="001D15AD" w:rsidRDefault="001D15AD" w:rsidP="00A21E26">
      <w:pPr>
        <w:numPr>
          <w:ilvl w:val="2"/>
          <w:numId w:val="27"/>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dėl esminio Sutarties pažeidimo ir pasinaudoti Sutarties užtikrinimu arba pritaikyti Rangovui baudą, jeigu Sutarties įvykdymo užtikrinimas nebuvo taikytas. Esminiai Sutarties sąlygų pažeidimai išvardinti Specialiosiose sutarties sąlygose;</w:t>
      </w:r>
    </w:p>
    <w:p w14:paraId="332F0F02" w14:textId="77777777" w:rsidR="001D15AD" w:rsidRPr="001D15AD" w:rsidRDefault="001D15AD" w:rsidP="00A21E26">
      <w:pPr>
        <w:numPr>
          <w:ilvl w:val="2"/>
          <w:numId w:val="27"/>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Viešųjų pirkimų įstatymo 90 str. nurodytais atvejais ir tvarka;</w:t>
      </w:r>
    </w:p>
    <w:p w14:paraId="2F5F955F" w14:textId="77777777" w:rsidR="001D15AD" w:rsidRPr="001D15AD" w:rsidRDefault="001D15AD" w:rsidP="00A21E26">
      <w:pPr>
        <w:numPr>
          <w:ilvl w:val="2"/>
          <w:numId w:val="27"/>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kai Lietuvos Respublikos Vyriausybė Nacionaliniam saugumui užtikrinti svarbių objektų apsaugos įstatymo nustatyta tvarka priima sprendimą, patvirtinantį, kad Sutartis neatitinka nacionalinio saugumo interesų.</w:t>
      </w:r>
    </w:p>
    <w:p w14:paraId="1E391B00" w14:textId="77777777" w:rsidR="001256CE" w:rsidRDefault="001256CE" w:rsidP="00A21E26">
      <w:pPr>
        <w:pStyle w:val="ListParagraph"/>
        <w:numPr>
          <w:ilvl w:val="1"/>
          <w:numId w:val="27"/>
        </w:numPr>
        <w:suppressAutoHyphens/>
        <w:autoSpaceDE w:val="0"/>
        <w:autoSpaceDN w:val="0"/>
        <w:textAlignment w:val="baseline"/>
        <w:rPr>
          <w:szCs w:val="24"/>
        </w:rPr>
      </w:pPr>
      <w:r>
        <w:rPr>
          <w:szCs w:val="24"/>
        </w:rPr>
        <w:t xml:space="preserve">  </w:t>
      </w:r>
      <w:r w:rsidR="001D15AD" w:rsidRPr="001256CE">
        <w:rPr>
          <w:szCs w:val="24"/>
        </w:rPr>
        <w:t>Užsakovas taip pat gali nutraukti Sutartį ir kitais Lietuvos Respublikos teisės aktuose</w:t>
      </w:r>
    </w:p>
    <w:p w14:paraId="00F22898" w14:textId="4E505006" w:rsidR="001D15AD" w:rsidRPr="00A7079D" w:rsidRDefault="001D15AD" w:rsidP="00A7079D">
      <w:pPr>
        <w:suppressAutoHyphens/>
        <w:autoSpaceDE w:val="0"/>
        <w:autoSpaceDN w:val="0"/>
        <w:textAlignment w:val="baseline"/>
        <w:rPr>
          <w:rFonts w:ascii="Times New Roman" w:hAnsi="Times New Roman" w:cs="Times New Roman"/>
          <w:sz w:val="24"/>
          <w:szCs w:val="24"/>
        </w:rPr>
      </w:pPr>
      <w:r w:rsidRPr="00A7079D">
        <w:rPr>
          <w:rFonts w:ascii="Times New Roman" w:hAnsi="Times New Roman" w:cs="Times New Roman"/>
          <w:sz w:val="24"/>
          <w:szCs w:val="24"/>
        </w:rPr>
        <w:t>nustatytais atvejais.</w:t>
      </w:r>
    </w:p>
    <w:p w14:paraId="650C02D8" w14:textId="77777777" w:rsidR="001D15AD" w:rsidRPr="001D15AD" w:rsidRDefault="001D15AD" w:rsidP="001D15AD">
      <w:pPr>
        <w:suppressAutoHyphens/>
        <w:autoSpaceDE w:val="0"/>
        <w:autoSpaceDN w:val="0"/>
        <w:spacing w:after="0" w:line="240" w:lineRule="auto"/>
        <w:jc w:val="both"/>
        <w:textAlignment w:val="baseline"/>
        <w:rPr>
          <w:rFonts w:ascii="Times New Roman" w:eastAsia="Times New Roman" w:hAnsi="Times New Roman" w:cs="Times New Roman"/>
          <w:sz w:val="24"/>
          <w:szCs w:val="24"/>
          <w:lang w:eastAsia="en-US"/>
        </w:rPr>
      </w:pPr>
    </w:p>
    <w:p w14:paraId="18D5F815" w14:textId="77777777" w:rsidR="001D15AD" w:rsidRPr="001D15AD" w:rsidRDefault="001D15AD" w:rsidP="001D15AD">
      <w:pPr>
        <w:suppressAutoHyphens/>
        <w:autoSpaceDE w:val="0"/>
        <w:autoSpaceDN w:val="0"/>
        <w:spacing w:after="0" w:line="240" w:lineRule="auto"/>
        <w:jc w:val="center"/>
        <w:rPr>
          <w:rFonts w:ascii="Times New Roman" w:eastAsia="Times New Roman" w:hAnsi="Times New Roman" w:cs="Times New Roman"/>
          <w:b/>
          <w:bCs/>
          <w:sz w:val="24"/>
          <w:szCs w:val="24"/>
          <w:lang w:eastAsia="en-US"/>
        </w:rPr>
      </w:pPr>
      <w:r w:rsidRPr="001D15AD">
        <w:rPr>
          <w:rFonts w:ascii="Times New Roman" w:eastAsia="Times New Roman" w:hAnsi="Times New Roman" w:cs="Times New Roman"/>
          <w:b/>
          <w:bCs/>
          <w:sz w:val="24"/>
          <w:szCs w:val="24"/>
          <w:lang w:eastAsia="en-US"/>
        </w:rPr>
        <w:t>XXI. BAIGIAMOSIOS NUOSTATOS</w:t>
      </w:r>
    </w:p>
    <w:p w14:paraId="639AF3E0" w14:textId="77777777" w:rsidR="001D15AD" w:rsidRPr="001D15AD" w:rsidRDefault="001D15AD" w:rsidP="001D15AD">
      <w:pPr>
        <w:suppressAutoHyphens/>
        <w:autoSpaceDE w:val="0"/>
        <w:autoSpaceDN w:val="0"/>
        <w:spacing w:after="0" w:line="240" w:lineRule="auto"/>
        <w:jc w:val="both"/>
        <w:textAlignment w:val="baseline"/>
        <w:rPr>
          <w:rFonts w:ascii="Times New Roman" w:eastAsia="Times New Roman" w:hAnsi="Times New Roman" w:cs="Times New Roman"/>
          <w:sz w:val="24"/>
          <w:szCs w:val="24"/>
          <w:lang w:eastAsia="en-US"/>
        </w:rPr>
      </w:pPr>
    </w:p>
    <w:p w14:paraId="4A8AC5B2" w14:textId="77777777" w:rsidR="001D15AD" w:rsidRPr="001D15AD" w:rsidRDefault="001D15AD" w:rsidP="00A21E26">
      <w:pPr>
        <w:numPr>
          <w:ilvl w:val="1"/>
          <w:numId w:val="28"/>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Šalys, vykdydamos Sutarties įsipareigojimus, vadovaujasi Lietuvos Respublikos įstatymais, kitais teisės aktais ir 3.1 punkte nurodytais dokumentais.</w:t>
      </w:r>
    </w:p>
    <w:p w14:paraId="48CF1807" w14:textId="77777777" w:rsidR="001D15AD" w:rsidRPr="001D15AD" w:rsidRDefault="001D15AD" w:rsidP="00A21E26">
      <w:pPr>
        <w:numPr>
          <w:ilvl w:val="1"/>
          <w:numId w:val="28"/>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Šalis, kuriai skirta tokia informacija, faksu arba elektroniniu paštu patvirtina jos gavimo faktą.</w:t>
      </w:r>
    </w:p>
    <w:p w14:paraId="4BD9A0A1" w14:textId="77777777" w:rsidR="001D15AD" w:rsidRPr="001D15AD" w:rsidRDefault="001D15AD" w:rsidP="00A21E26">
      <w:pPr>
        <w:numPr>
          <w:ilvl w:val="1"/>
          <w:numId w:val="28"/>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Pasikeitus Šalies buveinės adresui, banko sąskaitos numeriui ar kitiems rekvizitams, Šalis privalo apie tai pranešti kitai Šaliai. Neįvykdžius šių reikalavimų Šalis neturi teisės reikšti pretenzijų ar atsikirtimų, kad kitos Šalies veiksmai, atlikti vadovaujantis paskutine turima informacija, neatitinka Sutarties sąlygų, arba kad ji negavo pranešimų, siųstų pagal paskutinius turimus rekvizitus.</w:t>
      </w:r>
    </w:p>
    <w:p w14:paraId="76F42364" w14:textId="77777777" w:rsidR="001D15AD" w:rsidRPr="001D15AD" w:rsidRDefault="001D15AD" w:rsidP="00A21E26">
      <w:pPr>
        <w:numPr>
          <w:ilvl w:val="1"/>
          <w:numId w:val="28"/>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Sutarčiai, iš jos kylantiems Šalių santykiams bei jų aiškinimui taikoma Lietuvos Respublikos teisė.</w:t>
      </w:r>
    </w:p>
    <w:p w14:paraId="0EFEAA8B" w14:textId="77777777" w:rsidR="001D15AD" w:rsidRPr="001D15AD" w:rsidRDefault="001D15AD" w:rsidP="00A21E26">
      <w:pPr>
        <w:numPr>
          <w:ilvl w:val="1"/>
          <w:numId w:val="28"/>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Sutartis sudaryta lietuvių kalba. Šalys sutaria, kad elektroniniu parašu pasirašytas Sutarties egzempliorius turi originalaus dokumento galią.</w:t>
      </w:r>
    </w:p>
    <w:p w14:paraId="5AE149AC" w14:textId="77777777" w:rsidR="001D15AD" w:rsidRPr="001D15AD" w:rsidRDefault="001D15AD" w:rsidP="00A21E26">
      <w:pPr>
        <w:numPr>
          <w:ilvl w:val="1"/>
          <w:numId w:val="28"/>
        </w:numPr>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Visus kitus klausimus, kurie neaptarti Sutartyje, reguliuoja Lietuvos Respublikos teisės aktai.</w:t>
      </w:r>
    </w:p>
    <w:p w14:paraId="0FD427A6" w14:textId="77777777" w:rsidR="001D15AD" w:rsidRPr="001D15AD" w:rsidRDefault="001D15AD" w:rsidP="00A21E26">
      <w:pPr>
        <w:numPr>
          <w:ilvl w:val="1"/>
          <w:numId w:val="28"/>
        </w:numPr>
        <w:tabs>
          <w:tab w:val="left" w:pos="1304"/>
          <w:tab w:val="left" w:pos="1457"/>
          <w:tab w:val="left" w:pos="1604"/>
          <w:tab w:val="left" w:pos="1757"/>
          <w:tab w:val="left" w:pos="1860"/>
          <w:tab w:val="left" w:pos="1984"/>
          <w:tab w:val="left" w:pos="2098"/>
          <w:tab w:val="left" w:pos="2211"/>
        </w:tabs>
        <w:suppressAutoHyphens/>
        <w:autoSpaceDE w:val="0"/>
        <w:autoSpaceDN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Sutarties Šalys, keisdamos Bendrųjų sąlygų nuostatas, apie tai nurodo Specialiosiose sutarties sąlygose.</w:t>
      </w:r>
      <w:bookmarkEnd w:id="1"/>
    </w:p>
    <w:p w14:paraId="5901CED0" w14:textId="77777777" w:rsidR="001D15AD" w:rsidRPr="001D15AD" w:rsidRDefault="001D15AD" w:rsidP="001D15AD">
      <w:pPr>
        <w:suppressAutoHyphens/>
        <w:autoSpaceDE w:val="0"/>
        <w:autoSpaceDN w:val="0"/>
        <w:spacing w:after="0" w:line="240" w:lineRule="auto"/>
        <w:jc w:val="both"/>
        <w:rPr>
          <w:rFonts w:ascii="Times New Roman" w:eastAsia="Times New Roman" w:hAnsi="Times New Roman" w:cs="Times New Roman"/>
          <w:sz w:val="24"/>
          <w:szCs w:val="24"/>
          <w:lang w:eastAsia="en-US"/>
        </w:rPr>
      </w:pPr>
    </w:p>
    <w:p w14:paraId="3567F4A7" w14:textId="77777777" w:rsidR="001D15AD" w:rsidRPr="001D15AD" w:rsidRDefault="001D15AD" w:rsidP="001D15AD">
      <w:pPr>
        <w:suppressAutoHyphens/>
        <w:autoSpaceDE w:val="0"/>
        <w:autoSpaceDN w:val="0"/>
        <w:spacing w:after="0" w:line="240" w:lineRule="auto"/>
        <w:jc w:val="center"/>
        <w:rPr>
          <w:rFonts w:ascii="Times New Roman" w:eastAsia="Times New Roman" w:hAnsi="Times New Roman" w:cs="Times New Roman"/>
          <w:sz w:val="24"/>
          <w:szCs w:val="24"/>
          <w:lang w:eastAsia="en-US"/>
        </w:rPr>
      </w:pPr>
      <w:r w:rsidRPr="001D15AD">
        <w:rPr>
          <w:rFonts w:ascii="Times New Roman" w:eastAsia="Times New Roman" w:hAnsi="Times New Roman" w:cs="Times New Roman"/>
          <w:sz w:val="24"/>
          <w:szCs w:val="24"/>
          <w:lang w:eastAsia="en-US"/>
        </w:rPr>
        <w:t>___________________</w:t>
      </w:r>
      <w:bookmarkEnd w:id="0"/>
    </w:p>
    <w:p w14:paraId="196BC7DE" w14:textId="77777777" w:rsidR="004B62EE" w:rsidRDefault="004B62EE" w:rsidP="00A5098A">
      <w:pPr>
        <w:spacing w:after="0" w:line="264" w:lineRule="auto"/>
        <w:ind w:right="480"/>
        <w:rPr>
          <w:rFonts w:ascii="Times New Roman" w:eastAsia="Times New Roman" w:hAnsi="Times New Roman" w:cs="Times New Roman"/>
          <w:sz w:val="24"/>
          <w:szCs w:val="24"/>
          <w:lang w:eastAsia="en-US"/>
        </w:rPr>
      </w:pPr>
    </w:p>
    <w:p w14:paraId="493FDDFB" w14:textId="77777777" w:rsidR="001D15AD" w:rsidRPr="00A77C8E" w:rsidRDefault="001D15AD" w:rsidP="001D15AD">
      <w:pPr>
        <w:spacing w:after="0"/>
        <w:jc w:val="center"/>
        <w:rPr>
          <w:rFonts w:ascii="Times New Roman" w:eastAsia="Times New Roman" w:hAnsi="Times New Roman"/>
          <w:b/>
          <w:sz w:val="24"/>
          <w:szCs w:val="24"/>
        </w:rPr>
      </w:pPr>
      <w:bookmarkStart w:id="24" w:name="_Toc329968646"/>
      <w:r w:rsidRPr="00A77C8E">
        <w:rPr>
          <w:rFonts w:ascii="Times New Roman" w:eastAsia="Times New Roman" w:hAnsi="Times New Roman"/>
          <w:b/>
          <w:sz w:val="24"/>
          <w:szCs w:val="24"/>
        </w:rPr>
        <w:lastRenderedPageBreak/>
        <w:t>DARBŲ</w:t>
      </w:r>
      <w:r>
        <w:rPr>
          <w:rFonts w:ascii="Times New Roman" w:eastAsia="Times New Roman" w:hAnsi="Times New Roman"/>
          <w:b/>
          <w:sz w:val="24"/>
          <w:szCs w:val="24"/>
        </w:rPr>
        <w:t xml:space="preserve"> (</w:t>
      </w:r>
      <w:r w:rsidRPr="00A77C8E">
        <w:rPr>
          <w:rFonts w:ascii="Times New Roman" w:eastAsia="Times New Roman" w:hAnsi="Times New Roman"/>
          <w:b/>
          <w:sz w:val="24"/>
          <w:szCs w:val="24"/>
        </w:rPr>
        <w:t>RANGOS</w:t>
      </w:r>
      <w:r>
        <w:rPr>
          <w:rFonts w:ascii="Times New Roman" w:eastAsia="Times New Roman" w:hAnsi="Times New Roman"/>
          <w:b/>
          <w:sz w:val="24"/>
          <w:szCs w:val="24"/>
        </w:rPr>
        <w:t>)</w:t>
      </w:r>
      <w:r w:rsidRPr="00A77C8E">
        <w:rPr>
          <w:rFonts w:ascii="Times New Roman" w:eastAsia="Times New Roman" w:hAnsi="Times New Roman"/>
          <w:b/>
          <w:sz w:val="24"/>
          <w:szCs w:val="24"/>
        </w:rPr>
        <w:t xml:space="preserve"> PIRKIMO SUTARTIES</w:t>
      </w:r>
    </w:p>
    <w:p w14:paraId="3233BF6D" w14:textId="77777777" w:rsidR="001D15AD" w:rsidRPr="00A77C8E" w:rsidRDefault="001D15AD" w:rsidP="001D15AD">
      <w:pPr>
        <w:spacing w:after="0"/>
        <w:jc w:val="center"/>
        <w:rPr>
          <w:rFonts w:ascii="Times New Roman" w:hAnsi="Times New Roman"/>
          <w:sz w:val="24"/>
          <w:szCs w:val="24"/>
        </w:rPr>
      </w:pPr>
      <w:r w:rsidRPr="00A77C8E">
        <w:rPr>
          <w:rFonts w:ascii="Times New Roman" w:eastAsia="Times New Roman" w:hAnsi="Times New Roman"/>
          <w:b/>
          <w:sz w:val="24"/>
          <w:szCs w:val="24"/>
        </w:rPr>
        <w:t>SPECIALIOSIOS SĄLYGOS</w:t>
      </w:r>
      <w:bookmarkEnd w:id="24"/>
    </w:p>
    <w:p w14:paraId="064378E4" w14:textId="77777777" w:rsidR="001D15AD" w:rsidRPr="00A77C8E" w:rsidRDefault="001D15AD" w:rsidP="001D15AD">
      <w:pPr>
        <w:spacing w:after="0"/>
        <w:jc w:val="center"/>
        <w:rPr>
          <w:rFonts w:ascii="Times New Roman" w:eastAsia="Times New Roman" w:hAnsi="Times New Roman"/>
          <w:sz w:val="24"/>
          <w:szCs w:val="24"/>
        </w:rPr>
      </w:pPr>
    </w:p>
    <w:p w14:paraId="65817075" w14:textId="77777777" w:rsidR="001D15AD" w:rsidRPr="00A77C8E" w:rsidRDefault="001D15AD" w:rsidP="001D15AD">
      <w:pPr>
        <w:spacing w:after="0"/>
        <w:jc w:val="center"/>
        <w:rPr>
          <w:rFonts w:ascii="Times New Roman" w:eastAsia="Times New Roman" w:hAnsi="Times New Roman"/>
          <w:sz w:val="24"/>
          <w:szCs w:val="24"/>
        </w:rPr>
      </w:pPr>
      <w:r w:rsidRPr="00A77C8E">
        <w:rPr>
          <w:rFonts w:ascii="Times New Roman" w:eastAsia="Times New Roman" w:hAnsi="Times New Roman"/>
          <w:sz w:val="24"/>
          <w:szCs w:val="24"/>
        </w:rPr>
        <w:t>20____-____-____ Nr. ___________</w:t>
      </w:r>
    </w:p>
    <w:p w14:paraId="31C42A19" w14:textId="77777777" w:rsidR="001D15AD" w:rsidRPr="00A77C8E" w:rsidRDefault="001D15AD" w:rsidP="001D15AD">
      <w:pPr>
        <w:spacing w:after="0"/>
        <w:jc w:val="center"/>
        <w:rPr>
          <w:rFonts w:ascii="Times New Roman" w:eastAsia="Times New Roman" w:hAnsi="Times New Roman"/>
          <w:sz w:val="24"/>
          <w:szCs w:val="24"/>
        </w:rPr>
      </w:pPr>
      <w:r w:rsidRPr="00A77C8E">
        <w:rPr>
          <w:rFonts w:ascii="Times New Roman" w:eastAsia="Times New Roman" w:hAnsi="Times New Roman"/>
          <w:sz w:val="24"/>
          <w:szCs w:val="24"/>
        </w:rPr>
        <w:t>Vilnius</w:t>
      </w:r>
    </w:p>
    <w:p w14:paraId="4D8FC2A5" w14:textId="77777777" w:rsidR="001D15AD" w:rsidRPr="00A77C8E" w:rsidRDefault="001D15AD" w:rsidP="002105F4">
      <w:pPr>
        <w:tabs>
          <w:tab w:val="right" w:leader="underscore" w:pos="8505"/>
        </w:tabs>
        <w:spacing w:after="0"/>
        <w:rPr>
          <w:rFonts w:ascii="Times New Roman" w:eastAsia="Times New Roman" w:hAnsi="Times New Roman"/>
          <w:b/>
          <w:caps/>
          <w:sz w:val="24"/>
          <w:szCs w:val="24"/>
        </w:rPr>
      </w:pPr>
    </w:p>
    <w:p w14:paraId="528C99A6" w14:textId="243EC909" w:rsidR="003F6A43" w:rsidRPr="00467073" w:rsidRDefault="003F6A43" w:rsidP="00B50BD2">
      <w:pPr>
        <w:jc w:val="both"/>
        <w:rPr>
          <w:rFonts w:ascii="Times New Roman" w:hAnsi="Times New Roman" w:cs="Times New Roman"/>
          <w:color w:val="000000"/>
          <w:sz w:val="24"/>
          <w:szCs w:val="24"/>
          <w:lang w:eastAsia="lt-LT"/>
        </w:rPr>
      </w:pPr>
      <w:r w:rsidRPr="00467073">
        <w:rPr>
          <w:rFonts w:ascii="Times New Roman" w:eastAsia="Times New Roman" w:hAnsi="Times New Roman" w:cs="Times New Roman"/>
          <w:sz w:val="24"/>
          <w:szCs w:val="24"/>
        </w:rPr>
        <w:t xml:space="preserve">Vilniaus miesto savivaldybės administracija, esanti Konstitucijos pr. 3, Vilnius (kodas 188710061) (toliau – </w:t>
      </w:r>
      <w:r w:rsidRPr="00B50BD2">
        <w:rPr>
          <w:rFonts w:ascii="Times New Roman" w:eastAsia="Times New Roman" w:hAnsi="Times New Roman" w:cs="Times New Roman"/>
          <w:b/>
          <w:bCs/>
          <w:sz w:val="24"/>
          <w:szCs w:val="24"/>
        </w:rPr>
        <w:t>Užsakovas</w:t>
      </w:r>
      <w:r w:rsidRPr="00467073">
        <w:rPr>
          <w:rFonts w:ascii="Times New Roman" w:eastAsia="Times New Roman" w:hAnsi="Times New Roman" w:cs="Times New Roman"/>
          <w:sz w:val="24"/>
          <w:szCs w:val="24"/>
        </w:rPr>
        <w:t xml:space="preserve">), atstovaujama </w:t>
      </w:r>
      <w:r>
        <w:rPr>
          <w:rFonts w:ascii="Times New Roman" w:eastAsia="Times New Roman" w:hAnsi="Times New Roman" w:cs="Times New Roman"/>
          <w:sz w:val="24"/>
          <w:szCs w:val="24"/>
        </w:rPr>
        <w:t>Infrastruktūros grupės vadovo</w:t>
      </w:r>
      <w:r w:rsidRPr="0046707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Iljos Karužio</w:t>
      </w:r>
      <w:r w:rsidRPr="00467073">
        <w:rPr>
          <w:rFonts w:ascii="Times New Roman" w:eastAsia="Times New Roman" w:hAnsi="Times New Roman" w:cs="Times New Roman"/>
          <w:sz w:val="24"/>
          <w:szCs w:val="24"/>
        </w:rPr>
        <w:t>,</w:t>
      </w:r>
      <w:r w:rsidRPr="00467073">
        <w:rPr>
          <w:rFonts w:ascii="Times New Roman" w:hAnsi="Times New Roman" w:cs="Times New Roman"/>
          <w:sz w:val="24"/>
          <w:szCs w:val="24"/>
        </w:rPr>
        <w:t xml:space="preserve"> </w:t>
      </w:r>
      <w:r w:rsidRPr="00467073">
        <w:rPr>
          <w:rFonts w:ascii="Times New Roman" w:eastAsia="Times New Roman" w:hAnsi="Times New Roman" w:cs="Times New Roman"/>
          <w:sz w:val="24"/>
          <w:szCs w:val="24"/>
        </w:rPr>
        <w:t xml:space="preserve">veikiančio pagal Vilniaus miesto savivaldybės administracijos direktoriaus </w:t>
      </w:r>
      <w:r w:rsidR="0051785F">
        <w:rPr>
          <w:rFonts w:ascii="Times New Roman" w:hAnsi="Times New Roman" w:cs="Times New Roman"/>
          <w:sz w:val="24"/>
          <w:szCs w:val="24"/>
        </w:rPr>
        <w:t xml:space="preserve">..........., </w:t>
      </w:r>
      <w:r w:rsidR="0051785F">
        <w:rPr>
          <w:rFonts w:ascii="Times New Roman" w:eastAsia="Times New Roman" w:hAnsi="Times New Roman" w:cs="Times New Roman"/>
          <w:sz w:val="24"/>
          <w:szCs w:val="24"/>
        </w:rPr>
        <w:t>Savivaldybės įmonė „SUSISIEKIMO PASLAUGOS“, esanti Laisvės pr. 10A, Vilnius (</w:t>
      </w:r>
      <w:r w:rsidR="0051785F" w:rsidRPr="00807BFE">
        <w:rPr>
          <w:rFonts w:ascii="Times New Roman" w:eastAsia="Times New Roman" w:hAnsi="Times New Roman" w:cs="Times New Roman"/>
          <w:sz w:val="24"/>
          <w:szCs w:val="24"/>
        </w:rPr>
        <w:t>kodas 124644360</w:t>
      </w:r>
      <w:r w:rsidR="0051785F">
        <w:rPr>
          <w:rFonts w:ascii="Times New Roman" w:eastAsia="Times New Roman" w:hAnsi="Times New Roman" w:cs="Times New Roman"/>
          <w:sz w:val="24"/>
          <w:szCs w:val="24"/>
        </w:rPr>
        <w:t xml:space="preserve">) (toliau – </w:t>
      </w:r>
      <w:r w:rsidR="0051785F" w:rsidRPr="00B50BD2">
        <w:rPr>
          <w:rFonts w:ascii="Times New Roman" w:eastAsia="Times New Roman" w:hAnsi="Times New Roman" w:cs="Times New Roman"/>
          <w:b/>
          <w:bCs/>
          <w:sz w:val="24"/>
          <w:szCs w:val="24"/>
        </w:rPr>
        <w:t>Įgaliotas asmuo</w:t>
      </w:r>
      <w:r w:rsidR="0051785F">
        <w:rPr>
          <w:rFonts w:ascii="Times New Roman" w:eastAsia="Times New Roman" w:hAnsi="Times New Roman" w:cs="Times New Roman"/>
          <w:sz w:val="24"/>
          <w:szCs w:val="24"/>
        </w:rPr>
        <w:t>),</w:t>
      </w:r>
      <w:r w:rsidR="0051785F" w:rsidRPr="0051785F">
        <w:rPr>
          <w:rFonts w:ascii="Times New Roman" w:eastAsia="Times New Roman" w:hAnsi="Times New Roman" w:cs="Times New Roman"/>
          <w:sz w:val="24"/>
          <w:szCs w:val="24"/>
        </w:rPr>
        <w:t xml:space="preserve"> </w:t>
      </w:r>
      <w:r w:rsidR="0051785F" w:rsidRPr="000D5368">
        <w:rPr>
          <w:rFonts w:ascii="Times New Roman" w:eastAsia="Times New Roman" w:hAnsi="Times New Roman" w:cs="Times New Roman"/>
          <w:sz w:val="24"/>
          <w:szCs w:val="24"/>
        </w:rPr>
        <w:t xml:space="preserve">atstovaujama </w:t>
      </w:r>
      <w:r w:rsidR="0051785F">
        <w:rPr>
          <w:rFonts w:ascii="Times New Roman" w:hAnsi="Times New Roman" w:cs="Times New Roman"/>
          <w:sz w:val="24"/>
          <w:szCs w:val="24"/>
        </w:rPr>
        <w:t>..............</w:t>
      </w:r>
      <w:r w:rsidR="0051785F" w:rsidRPr="000D5368">
        <w:rPr>
          <w:rFonts w:ascii="Times New Roman" w:hAnsi="Times New Roman" w:cs="Times New Roman"/>
          <w:sz w:val="24"/>
          <w:szCs w:val="24"/>
        </w:rPr>
        <w:t xml:space="preserve">, veikiančio pagal </w:t>
      </w:r>
      <w:r w:rsidR="0051785F">
        <w:rPr>
          <w:rFonts w:ascii="Times New Roman" w:hAnsi="Times New Roman" w:cs="Times New Roman"/>
          <w:sz w:val="24"/>
          <w:szCs w:val="24"/>
        </w:rPr>
        <w:t>..............</w:t>
      </w:r>
      <w:r w:rsidR="0051785F" w:rsidRPr="000D5368">
        <w:rPr>
          <w:rFonts w:ascii="Times New Roman" w:hAnsi="Times New Roman" w:cs="Times New Roman"/>
          <w:sz w:val="24"/>
          <w:szCs w:val="24"/>
        </w:rPr>
        <w:t>,</w:t>
      </w:r>
      <w:r w:rsidR="0051785F" w:rsidRPr="00467073">
        <w:rPr>
          <w:rFonts w:ascii="Times New Roman" w:eastAsia="Times New Roman" w:hAnsi="Times New Roman" w:cs="Times New Roman"/>
          <w:sz w:val="24"/>
          <w:szCs w:val="24"/>
        </w:rPr>
        <w:t xml:space="preserve"> </w:t>
      </w:r>
      <w:r w:rsidRPr="000D5368">
        <w:rPr>
          <w:rFonts w:ascii="Times New Roman" w:eastAsia="Times New Roman" w:hAnsi="Times New Roman" w:cs="Times New Roman"/>
          <w:sz w:val="24"/>
          <w:szCs w:val="24"/>
        </w:rPr>
        <w:t xml:space="preserve">ir </w:t>
      </w:r>
      <w:r w:rsidR="0051785F">
        <w:rPr>
          <w:rFonts w:ascii="Times New Roman" w:hAnsi="Times New Roman" w:cs="Times New Roman"/>
          <w:sz w:val="24"/>
          <w:szCs w:val="24"/>
        </w:rPr>
        <w:t>...............</w:t>
      </w:r>
      <w:r w:rsidRPr="000D5368">
        <w:rPr>
          <w:rFonts w:ascii="Times New Roman" w:hAnsi="Times New Roman" w:cs="Times New Roman"/>
          <w:sz w:val="24"/>
          <w:szCs w:val="24"/>
        </w:rPr>
        <w:t xml:space="preserve">, juridinio asmens kodas </w:t>
      </w:r>
      <w:r w:rsidR="0051785F">
        <w:rPr>
          <w:rFonts w:ascii="Times New Roman" w:hAnsi="Times New Roman" w:cs="Times New Roman"/>
          <w:sz w:val="24"/>
          <w:szCs w:val="24"/>
        </w:rPr>
        <w:t>..................</w:t>
      </w:r>
      <w:r w:rsidRPr="000D5368">
        <w:rPr>
          <w:rFonts w:ascii="Times New Roman" w:eastAsia="Times New Roman" w:hAnsi="Times New Roman" w:cs="Times New Roman"/>
          <w:sz w:val="24"/>
          <w:szCs w:val="24"/>
        </w:rPr>
        <w:t xml:space="preserve">, registruota buveinė yra </w:t>
      </w:r>
      <w:r w:rsidR="0051785F">
        <w:rPr>
          <w:rFonts w:ascii="Times New Roman" w:hAnsi="Times New Roman" w:cs="Times New Roman"/>
          <w:sz w:val="24"/>
          <w:szCs w:val="24"/>
        </w:rPr>
        <w:t>.............</w:t>
      </w:r>
      <w:r w:rsidRPr="000D5368">
        <w:rPr>
          <w:rFonts w:ascii="Times New Roman" w:eastAsia="Times New Roman" w:hAnsi="Times New Roman" w:cs="Times New Roman"/>
          <w:sz w:val="24"/>
          <w:szCs w:val="24"/>
        </w:rPr>
        <w:t>, atstovaujama</w:t>
      </w:r>
      <w:r w:rsidR="0051785F">
        <w:rPr>
          <w:rFonts w:ascii="Times New Roman" w:eastAsia="Times New Roman" w:hAnsi="Times New Roman" w:cs="Times New Roman"/>
          <w:sz w:val="24"/>
          <w:szCs w:val="24"/>
        </w:rPr>
        <w:t>s</w:t>
      </w:r>
      <w:r w:rsidRPr="000D5368">
        <w:rPr>
          <w:rFonts w:ascii="Times New Roman" w:eastAsia="Times New Roman" w:hAnsi="Times New Roman" w:cs="Times New Roman"/>
          <w:sz w:val="24"/>
          <w:szCs w:val="24"/>
        </w:rPr>
        <w:t xml:space="preserve"> </w:t>
      </w:r>
      <w:r w:rsidR="0051785F">
        <w:rPr>
          <w:rFonts w:ascii="Times New Roman" w:hAnsi="Times New Roman" w:cs="Times New Roman"/>
          <w:sz w:val="24"/>
          <w:szCs w:val="24"/>
        </w:rPr>
        <w:t>..............</w:t>
      </w:r>
      <w:r w:rsidRPr="000D5368">
        <w:rPr>
          <w:rFonts w:ascii="Times New Roman" w:hAnsi="Times New Roman" w:cs="Times New Roman"/>
          <w:sz w:val="24"/>
          <w:szCs w:val="24"/>
        </w:rPr>
        <w:t xml:space="preserve">, veikiančio pagal </w:t>
      </w:r>
      <w:r w:rsidR="0051785F">
        <w:rPr>
          <w:rFonts w:ascii="Times New Roman" w:hAnsi="Times New Roman" w:cs="Times New Roman"/>
          <w:sz w:val="24"/>
          <w:szCs w:val="24"/>
        </w:rPr>
        <w:t>...............</w:t>
      </w:r>
      <w:r w:rsidRPr="000D5368">
        <w:rPr>
          <w:rFonts w:ascii="Times New Roman" w:hAnsi="Times New Roman" w:cs="Times New Roman"/>
          <w:sz w:val="24"/>
          <w:szCs w:val="24"/>
        </w:rPr>
        <w:t xml:space="preserve">, (toliau – </w:t>
      </w:r>
      <w:r w:rsidRPr="00B50BD2">
        <w:rPr>
          <w:rFonts w:ascii="Times New Roman" w:hAnsi="Times New Roman" w:cs="Times New Roman"/>
          <w:b/>
          <w:sz w:val="24"/>
          <w:szCs w:val="24"/>
        </w:rPr>
        <w:t>Rangovas</w:t>
      </w:r>
      <w:r w:rsidRPr="000D5368">
        <w:rPr>
          <w:rFonts w:ascii="Times New Roman" w:hAnsi="Times New Roman" w:cs="Times New Roman"/>
          <w:bCs/>
          <w:sz w:val="24"/>
          <w:szCs w:val="24"/>
        </w:rPr>
        <w:t>)</w:t>
      </w:r>
      <w:r w:rsidRPr="000D5368">
        <w:rPr>
          <w:rFonts w:ascii="Times New Roman" w:hAnsi="Times New Roman" w:cs="Times New Roman"/>
          <w:sz w:val="24"/>
          <w:szCs w:val="24"/>
        </w:rPr>
        <w:t>, sutartyje Užsakovas</w:t>
      </w:r>
      <w:r w:rsidR="0051785F">
        <w:rPr>
          <w:rFonts w:ascii="Times New Roman" w:hAnsi="Times New Roman" w:cs="Times New Roman"/>
          <w:sz w:val="24"/>
          <w:szCs w:val="24"/>
        </w:rPr>
        <w:t>, Įgaliotas asmuo</w:t>
      </w:r>
      <w:r w:rsidRPr="000D5368">
        <w:rPr>
          <w:rFonts w:ascii="Times New Roman" w:hAnsi="Times New Roman" w:cs="Times New Roman"/>
          <w:sz w:val="24"/>
          <w:szCs w:val="24"/>
        </w:rPr>
        <w:t xml:space="preserve"> ir Rangovas vadinami Šalimis, o kiekvienas atskirai – Šalimi, vadovaujantis atviro konkurso </w:t>
      </w:r>
      <w:r w:rsidRPr="000D5368">
        <w:rPr>
          <w:rFonts w:ascii="Times New Roman" w:hAnsi="Times New Roman" w:cs="Times New Roman"/>
          <w:iCs/>
          <w:sz w:val="24"/>
          <w:szCs w:val="24"/>
        </w:rPr>
        <w:t xml:space="preserve">būdu atlikto viešojo pirkimo </w:t>
      </w:r>
      <w:r w:rsidR="00336AF4" w:rsidRPr="00336AF4">
        <w:rPr>
          <w:rFonts w:ascii="Times New Roman" w:hAnsi="Times New Roman" w:cs="Times New Roman"/>
          <w:iCs/>
          <w:sz w:val="24"/>
          <w:szCs w:val="24"/>
        </w:rPr>
        <w:t>Eišiškių pl. – Metalo g. – jungiamojo kelio tarp Balio Karvelio g. ir Eišiškių pl., Vilniuje,  sankryžos šviesoforų reguliavimo įrangos demontavimo ir įrengimo darbai pagal projektą „EIŠIŠKIŲ PL. – METALO G. – JUNGIAMOJO KELIO TARP BALIO KARVELIO G. IR EIŠIŠKIŲ PL., VILNIUJE, SANKRYŽOS ŠVIESOFORINIO REGULIAVIMO PAPRASTASIS REMONTO APRAŠAS“</w:t>
      </w:r>
      <w:r w:rsidRPr="000D5368">
        <w:rPr>
          <w:rFonts w:ascii="Times New Roman" w:hAnsi="Times New Roman" w:cs="Times New Roman"/>
          <w:i/>
          <w:sz w:val="24"/>
          <w:szCs w:val="24"/>
        </w:rPr>
        <w:t xml:space="preserve"> </w:t>
      </w:r>
      <w:r w:rsidRPr="000D5368">
        <w:rPr>
          <w:rFonts w:ascii="Times New Roman" w:hAnsi="Times New Roman" w:cs="Times New Roman"/>
          <w:iCs/>
          <w:sz w:val="24"/>
          <w:szCs w:val="24"/>
        </w:rPr>
        <w:t xml:space="preserve">(pirkimo </w:t>
      </w:r>
      <w:r w:rsidR="007422D1">
        <w:rPr>
          <w:rFonts w:ascii="Times New Roman" w:hAnsi="Times New Roman" w:cs="Times New Roman"/>
          <w:iCs/>
          <w:sz w:val="24"/>
          <w:szCs w:val="24"/>
        </w:rPr>
        <w:t>ID</w:t>
      </w:r>
      <w:r w:rsidRPr="000D5368">
        <w:rPr>
          <w:rFonts w:ascii="Times New Roman" w:hAnsi="Times New Roman" w:cs="Times New Roman"/>
          <w:iCs/>
          <w:sz w:val="24"/>
          <w:szCs w:val="24"/>
        </w:rPr>
        <w:t xml:space="preserve"> – </w:t>
      </w:r>
      <w:r w:rsidR="00130726">
        <w:rPr>
          <w:rFonts w:ascii="Times New Roman" w:hAnsi="Times New Roman" w:cs="Times New Roman"/>
          <w:iCs/>
          <w:sz w:val="24"/>
          <w:szCs w:val="24"/>
        </w:rPr>
        <w:t>............</w:t>
      </w:r>
      <w:r w:rsidRPr="000D5368">
        <w:rPr>
          <w:rFonts w:ascii="Times New Roman" w:hAnsi="Times New Roman" w:cs="Times New Roman"/>
          <w:sz w:val="24"/>
          <w:szCs w:val="24"/>
        </w:rPr>
        <w:t>)</w:t>
      </w:r>
      <w:r w:rsidRPr="000D5368">
        <w:rPr>
          <w:rFonts w:ascii="Times New Roman" w:hAnsi="Times New Roman" w:cs="Times New Roman"/>
          <w:i/>
          <w:iCs/>
          <w:color w:val="FF0000"/>
          <w:sz w:val="24"/>
          <w:szCs w:val="24"/>
        </w:rPr>
        <w:t xml:space="preserve"> </w:t>
      </w:r>
      <w:r w:rsidRPr="000D5368">
        <w:rPr>
          <w:rFonts w:ascii="Times New Roman" w:hAnsi="Times New Roman" w:cs="Times New Roman"/>
          <w:iCs/>
          <w:sz w:val="24"/>
          <w:szCs w:val="24"/>
        </w:rPr>
        <w:t>(toliau – pirkimas) sąlygomis</w:t>
      </w:r>
      <w:r w:rsidRPr="000D5368">
        <w:rPr>
          <w:rFonts w:ascii="Times New Roman" w:hAnsi="Times New Roman" w:cs="Times New Roman"/>
          <w:sz w:val="24"/>
          <w:szCs w:val="24"/>
        </w:rPr>
        <w:t xml:space="preserve"> bei Rangovo pirkimui pateiktu pasiūlymu susitarė ir sudarė šią darbų pirkimo sutartį (toliau –</w:t>
      </w:r>
      <w:r w:rsidRPr="000D5368">
        <w:rPr>
          <w:rFonts w:ascii="Times New Roman" w:hAnsi="Times New Roman" w:cs="Times New Roman"/>
          <w:b/>
          <w:bCs/>
          <w:sz w:val="24"/>
          <w:szCs w:val="24"/>
        </w:rPr>
        <w:t xml:space="preserve"> </w:t>
      </w:r>
      <w:r w:rsidRPr="000D5368">
        <w:rPr>
          <w:rFonts w:ascii="Times New Roman" w:hAnsi="Times New Roman" w:cs="Times New Roman"/>
          <w:bCs/>
          <w:sz w:val="24"/>
          <w:szCs w:val="24"/>
        </w:rPr>
        <w:t>Sutartis)</w:t>
      </w:r>
      <w:r w:rsidRPr="000D5368">
        <w:rPr>
          <w:rFonts w:ascii="Times New Roman" w:hAnsi="Times New Roman" w:cs="Times New Roman"/>
          <w:sz w:val="24"/>
          <w:szCs w:val="24"/>
        </w:rPr>
        <w:t>.</w:t>
      </w:r>
    </w:p>
    <w:p w14:paraId="76EF4A45" w14:textId="77777777" w:rsidR="003F6A43" w:rsidRPr="00A77C8E" w:rsidRDefault="003F6A43" w:rsidP="002105F4">
      <w:pPr>
        <w:spacing w:after="0"/>
        <w:jc w:val="both"/>
        <w:rPr>
          <w:rFonts w:ascii="Times New Roman" w:hAnsi="Times New Roman"/>
          <w:sz w:val="24"/>
          <w:szCs w:val="24"/>
        </w:rPr>
      </w:pPr>
    </w:p>
    <w:p w14:paraId="10F36084" w14:textId="77777777" w:rsidR="001D15AD" w:rsidRPr="00A77C8E" w:rsidRDefault="001D15AD" w:rsidP="002105F4">
      <w:pPr>
        <w:spacing w:after="0"/>
        <w:jc w:val="center"/>
        <w:rPr>
          <w:rFonts w:ascii="Times New Roman" w:hAnsi="Times New Roman"/>
          <w:sz w:val="24"/>
          <w:szCs w:val="24"/>
        </w:rPr>
      </w:pPr>
      <w:bookmarkStart w:id="25" w:name="_Toc329968647"/>
      <w:r w:rsidRPr="00A77C8E">
        <w:rPr>
          <w:rFonts w:ascii="Times New Roman" w:eastAsia="Times New Roman" w:hAnsi="Times New Roman"/>
          <w:b/>
          <w:sz w:val="24"/>
          <w:szCs w:val="24"/>
        </w:rPr>
        <w:t xml:space="preserve">I. </w:t>
      </w:r>
      <w:r w:rsidRPr="00A77C8E">
        <w:rPr>
          <w:rFonts w:ascii="Times New Roman" w:eastAsia="Times New Roman" w:hAnsi="Times New Roman"/>
          <w:b/>
          <w:caps/>
          <w:sz w:val="24"/>
          <w:szCs w:val="24"/>
        </w:rPr>
        <w:t xml:space="preserve">Sutarties </w:t>
      </w:r>
      <w:bookmarkEnd w:id="25"/>
      <w:r w:rsidRPr="00A77C8E">
        <w:rPr>
          <w:rFonts w:ascii="Times New Roman" w:eastAsia="Times New Roman" w:hAnsi="Times New Roman"/>
          <w:b/>
          <w:caps/>
          <w:sz w:val="24"/>
          <w:szCs w:val="24"/>
        </w:rPr>
        <w:t>OBJEKTAS</w:t>
      </w:r>
    </w:p>
    <w:p w14:paraId="63CA69D0" w14:textId="77777777" w:rsidR="001D15AD" w:rsidRPr="00A77C8E" w:rsidRDefault="001D15AD" w:rsidP="002105F4">
      <w:pPr>
        <w:spacing w:after="0"/>
        <w:jc w:val="both"/>
        <w:rPr>
          <w:rFonts w:ascii="Times New Roman" w:hAnsi="Times New Roman"/>
          <w:sz w:val="24"/>
          <w:szCs w:val="24"/>
        </w:rPr>
      </w:pPr>
    </w:p>
    <w:p w14:paraId="674A43CD" w14:textId="457D4D5E" w:rsidR="001D15AD" w:rsidRPr="00B50BD2" w:rsidRDefault="001D15AD" w:rsidP="00B50BD2">
      <w:pPr>
        <w:numPr>
          <w:ilvl w:val="1"/>
          <w:numId w:val="29"/>
        </w:numPr>
        <w:suppressAutoHyphens/>
        <w:autoSpaceDN w:val="0"/>
        <w:spacing w:after="0"/>
        <w:ind w:left="0" w:firstLine="567"/>
        <w:jc w:val="both"/>
        <w:textAlignment w:val="baseline"/>
        <w:rPr>
          <w:rFonts w:ascii="Times New Roman" w:eastAsia="Times New Roman" w:hAnsi="Times New Roman"/>
          <w:b/>
          <w:color w:val="000000" w:themeColor="text1"/>
          <w:sz w:val="24"/>
          <w:szCs w:val="24"/>
        </w:rPr>
      </w:pPr>
      <w:r w:rsidRPr="00A77C8E">
        <w:rPr>
          <w:rFonts w:ascii="Times New Roman" w:eastAsia="Times New Roman" w:hAnsi="Times New Roman"/>
          <w:sz w:val="24"/>
          <w:szCs w:val="24"/>
        </w:rPr>
        <w:t>Sutarties dalykas yra</w:t>
      </w:r>
      <w:r w:rsidRPr="00A77C8E">
        <w:rPr>
          <w:rFonts w:ascii="Times New Roman" w:eastAsia="Times New Roman" w:hAnsi="Times New Roman"/>
          <w:b/>
          <w:sz w:val="24"/>
          <w:szCs w:val="24"/>
        </w:rPr>
        <w:t xml:space="preserve"> </w:t>
      </w:r>
      <w:r w:rsidR="00336AF4" w:rsidRPr="00B50BD2">
        <w:rPr>
          <w:rFonts w:ascii="Times New Roman" w:eastAsia="Times New Roman" w:hAnsi="Times New Roman"/>
          <w:bCs/>
          <w:sz w:val="24"/>
          <w:szCs w:val="24"/>
        </w:rPr>
        <w:t xml:space="preserve">Eišiškių pl. – Metalo g. – jungiamojo kelio tarp Balio Karvelio g. ir Eišiškių pl., Vilniuje, sankryžos šviesoforų reguliavimo įrangos demontavimo ir įrengimo darbai pagal projektą „EIŠIŠKIŲ PL. – METALO G. – JUNGIAMOJO KELIO TARP BALIO KARVELIO G. IR EIŠIŠKIŲ PL., VILNIUJE, SANKRYŽOS ŠVIESOFORINIO REGULIAVIMO PAPRASTASIS REMONTO APRAŠAS“ </w:t>
      </w:r>
      <w:r w:rsidRPr="0023243D">
        <w:rPr>
          <w:rFonts w:ascii="Times New Roman" w:eastAsia="Times New Roman" w:hAnsi="Times New Roman"/>
          <w:sz w:val="24"/>
          <w:szCs w:val="24"/>
        </w:rPr>
        <w:t>(toliau – Darbai).</w:t>
      </w:r>
    </w:p>
    <w:p w14:paraId="2717F740" w14:textId="75FB173D" w:rsidR="001D15AD" w:rsidRPr="00B50BD2" w:rsidRDefault="001D15AD" w:rsidP="00B50BD2">
      <w:pPr>
        <w:pStyle w:val="ListParagraph"/>
        <w:numPr>
          <w:ilvl w:val="1"/>
          <w:numId w:val="29"/>
        </w:numPr>
        <w:suppressAutoHyphens/>
        <w:autoSpaceDN w:val="0"/>
        <w:spacing w:line="276" w:lineRule="auto"/>
        <w:ind w:left="0" w:firstLine="567"/>
        <w:contextualSpacing w:val="0"/>
        <w:textAlignment w:val="baseline"/>
        <w:rPr>
          <w:color w:val="000000" w:themeColor="text1"/>
          <w:szCs w:val="24"/>
        </w:rPr>
      </w:pPr>
      <w:r w:rsidRPr="00B50BD2">
        <w:rPr>
          <w:color w:val="000000" w:themeColor="text1"/>
          <w:szCs w:val="24"/>
        </w:rPr>
        <w:t>Rangovas įsipareigoja Sutartyje nustatytomis sąlygomis, laikydamasis teisės aktuose įtvirtintų reikalavimų ir geriausios praktikos, atlikti Darbus, kurių detalus aprašymas, jų kokybė nustatyti Techninėje specifikacijoje (</w:t>
      </w:r>
      <w:r w:rsidR="007404A3" w:rsidRPr="002105F4">
        <w:rPr>
          <w:color w:val="000000" w:themeColor="text1"/>
          <w:szCs w:val="24"/>
        </w:rPr>
        <w:t>S</w:t>
      </w:r>
      <w:r w:rsidR="007404A3" w:rsidRPr="00B50BD2">
        <w:rPr>
          <w:color w:val="000000" w:themeColor="text1"/>
          <w:szCs w:val="24"/>
        </w:rPr>
        <w:t xml:space="preserve">utarties </w:t>
      </w:r>
      <w:r w:rsidRPr="00B50BD2">
        <w:rPr>
          <w:color w:val="000000" w:themeColor="text1"/>
          <w:szCs w:val="24"/>
        </w:rPr>
        <w:t>1 pried</w:t>
      </w:r>
      <w:r w:rsidR="0023243D" w:rsidRPr="00B50BD2">
        <w:rPr>
          <w:color w:val="000000" w:themeColor="text1"/>
          <w:szCs w:val="24"/>
        </w:rPr>
        <w:t>e</w:t>
      </w:r>
      <w:r w:rsidRPr="00B50BD2">
        <w:rPr>
          <w:color w:val="000000" w:themeColor="text1"/>
          <w:szCs w:val="24"/>
        </w:rPr>
        <w:t>), o Užsakovas įsipareigoja Sutartyje nustatytomis sąlygomis priimti Darbus ir apmokėti už juos Sutartyje nustatytomis sąlygomis ir terminais.</w:t>
      </w:r>
      <w:r w:rsidR="00605272" w:rsidRPr="00B50BD2">
        <w:rPr>
          <w:color w:val="000000" w:themeColor="text1"/>
          <w:szCs w:val="24"/>
        </w:rPr>
        <w:t xml:space="preserve"> </w:t>
      </w:r>
      <w:r w:rsidR="00617402">
        <w:rPr>
          <w:color w:val="000000" w:themeColor="text1"/>
          <w:szCs w:val="24"/>
        </w:rPr>
        <w:t>Įgaliotas asmuo turi Bendrosiose sutarties sąlygose numatytas Užsakovo teises, įskaitant</w:t>
      </w:r>
      <w:r w:rsidR="00A434E1">
        <w:rPr>
          <w:color w:val="000000" w:themeColor="text1"/>
          <w:szCs w:val="24"/>
        </w:rPr>
        <w:t>, bet neapsiribojant,</w:t>
      </w:r>
      <w:r w:rsidR="00617402">
        <w:rPr>
          <w:color w:val="000000" w:themeColor="text1"/>
          <w:szCs w:val="24"/>
        </w:rPr>
        <w:t xml:space="preserve"> </w:t>
      </w:r>
      <w:r w:rsidR="00605272" w:rsidRPr="00B50BD2">
        <w:rPr>
          <w:color w:val="000000" w:themeColor="text1"/>
          <w:szCs w:val="24"/>
        </w:rPr>
        <w:t>kontroliuo</w:t>
      </w:r>
      <w:r w:rsidR="00617402">
        <w:rPr>
          <w:color w:val="000000" w:themeColor="text1"/>
          <w:szCs w:val="24"/>
        </w:rPr>
        <w:t>ti</w:t>
      </w:r>
      <w:r w:rsidR="00605272" w:rsidRPr="00B50BD2">
        <w:rPr>
          <w:color w:val="000000" w:themeColor="text1"/>
          <w:szCs w:val="24"/>
        </w:rPr>
        <w:t xml:space="preserve"> ir prižiūr</w:t>
      </w:r>
      <w:r w:rsidR="00617402">
        <w:rPr>
          <w:color w:val="000000" w:themeColor="text1"/>
          <w:szCs w:val="24"/>
        </w:rPr>
        <w:t>ėt</w:t>
      </w:r>
      <w:r w:rsidR="00605272" w:rsidRPr="00B50BD2">
        <w:rPr>
          <w:color w:val="000000" w:themeColor="text1"/>
          <w:szCs w:val="24"/>
        </w:rPr>
        <w:t xml:space="preserve">i Sutarties vykdymą, duoti Rangovui nurodymus, susijusius su vykdoma Sutartimi, </w:t>
      </w:r>
      <w:r w:rsidR="00A434E1">
        <w:rPr>
          <w:color w:val="000000" w:themeColor="text1"/>
          <w:szCs w:val="24"/>
        </w:rPr>
        <w:t xml:space="preserve">informuoti Užsakovą bei teikti jam siūlymus dėl baudų ir delspinigių Rangovui taikymo, </w:t>
      </w:r>
      <w:r w:rsidR="004044A1">
        <w:rPr>
          <w:color w:val="000000" w:themeColor="text1"/>
          <w:szCs w:val="24"/>
        </w:rPr>
        <w:t xml:space="preserve">Darbų stabdymo, </w:t>
      </w:r>
      <w:r w:rsidR="00605272" w:rsidRPr="00B50BD2">
        <w:rPr>
          <w:color w:val="000000" w:themeColor="text1"/>
          <w:szCs w:val="24"/>
        </w:rPr>
        <w:t>dalyvauti priimant paslaugas, prekes ir darbų rezultatą bei atlikti kitus tinkamam Sutarties vykdymui užtikrinti būtinus veiksmus.</w:t>
      </w:r>
      <w:r w:rsidR="004044A1">
        <w:rPr>
          <w:color w:val="000000" w:themeColor="text1"/>
          <w:szCs w:val="24"/>
        </w:rPr>
        <w:t xml:space="preserve"> Rangovas </w:t>
      </w:r>
      <w:r w:rsidR="00AD5F1A">
        <w:rPr>
          <w:color w:val="000000" w:themeColor="text1"/>
          <w:szCs w:val="24"/>
        </w:rPr>
        <w:t>visais Sutarties vykdymo klausimais</w:t>
      </w:r>
      <w:r w:rsidR="004044A1">
        <w:rPr>
          <w:color w:val="000000" w:themeColor="text1"/>
          <w:szCs w:val="24"/>
        </w:rPr>
        <w:t xml:space="preserve"> informuoja</w:t>
      </w:r>
      <w:r w:rsidR="00AD5F1A">
        <w:rPr>
          <w:color w:val="000000" w:themeColor="text1"/>
          <w:szCs w:val="24"/>
        </w:rPr>
        <w:t xml:space="preserve"> </w:t>
      </w:r>
      <w:r w:rsidR="00CA7344">
        <w:rPr>
          <w:color w:val="000000" w:themeColor="text1"/>
          <w:szCs w:val="24"/>
        </w:rPr>
        <w:t xml:space="preserve">ir </w:t>
      </w:r>
      <w:r w:rsidR="00AD5F1A">
        <w:rPr>
          <w:color w:val="000000" w:themeColor="text1"/>
          <w:szCs w:val="24"/>
        </w:rPr>
        <w:t>Įgaliotą asmenį.</w:t>
      </w:r>
    </w:p>
    <w:p w14:paraId="0DDC5B36" w14:textId="220D3F0E" w:rsidR="0023243D" w:rsidRPr="00B50BD2" w:rsidRDefault="001D15AD" w:rsidP="00B50BD2">
      <w:pPr>
        <w:pStyle w:val="ListParagraph"/>
        <w:numPr>
          <w:ilvl w:val="1"/>
          <w:numId w:val="29"/>
        </w:numPr>
        <w:spacing w:line="276" w:lineRule="auto"/>
        <w:ind w:left="0" w:firstLine="567"/>
        <w:rPr>
          <w:color w:val="000000" w:themeColor="text1"/>
          <w:szCs w:val="24"/>
        </w:rPr>
      </w:pPr>
      <w:r w:rsidRPr="00B50BD2">
        <w:rPr>
          <w:color w:val="000000" w:themeColor="text1"/>
          <w:szCs w:val="24"/>
        </w:rPr>
        <w:t xml:space="preserve">Perkamų Darbų kiekis: </w:t>
      </w:r>
      <w:r w:rsidR="0023243D" w:rsidRPr="00B50BD2">
        <w:rPr>
          <w:color w:val="000000" w:themeColor="text1"/>
          <w:szCs w:val="24"/>
        </w:rPr>
        <w:t>nurodytas techninėje specifikacijoje (</w:t>
      </w:r>
      <w:r w:rsidR="003D337C" w:rsidRPr="00B50BD2">
        <w:rPr>
          <w:color w:val="000000" w:themeColor="text1"/>
          <w:szCs w:val="24"/>
        </w:rPr>
        <w:t>S</w:t>
      </w:r>
      <w:r w:rsidR="0023243D" w:rsidRPr="00B50BD2">
        <w:rPr>
          <w:color w:val="000000" w:themeColor="text1"/>
          <w:szCs w:val="24"/>
        </w:rPr>
        <w:t xml:space="preserve">utarties 1 priede). Perkami Darbai apima </w:t>
      </w:r>
      <w:r w:rsidR="003D337C" w:rsidRPr="00B50BD2">
        <w:rPr>
          <w:color w:val="000000" w:themeColor="text1"/>
          <w:szCs w:val="24"/>
        </w:rPr>
        <w:t>d</w:t>
      </w:r>
      <w:r w:rsidR="0023243D" w:rsidRPr="00B50BD2">
        <w:rPr>
          <w:color w:val="000000" w:themeColor="text1"/>
          <w:szCs w:val="24"/>
        </w:rPr>
        <w:t>arbų atlikimą</w:t>
      </w:r>
      <w:r w:rsidR="002604FF" w:rsidRPr="00B50BD2">
        <w:rPr>
          <w:color w:val="000000" w:themeColor="text1"/>
          <w:szCs w:val="24"/>
        </w:rPr>
        <w:t xml:space="preserve"> pagal suderintą projektą ir </w:t>
      </w:r>
      <w:r w:rsidR="00FC40E1" w:rsidRPr="002105F4">
        <w:rPr>
          <w:color w:val="000000" w:themeColor="text1"/>
          <w:szCs w:val="24"/>
        </w:rPr>
        <w:t xml:space="preserve">teisės aktų nustatyta tvarka </w:t>
      </w:r>
      <w:r w:rsidR="002604FF" w:rsidRPr="00B50BD2">
        <w:rPr>
          <w:color w:val="000000" w:themeColor="text1"/>
          <w:szCs w:val="24"/>
        </w:rPr>
        <w:t>perdavim</w:t>
      </w:r>
      <w:r w:rsidR="0023243D" w:rsidRPr="00B50BD2">
        <w:rPr>
          <w:color w:val="000000" w:themeColor="text1"/>
          <w:szCs w:val="24"/>
        </w:rPr>
        <w:t>ą</w:t>
      </w:r>
      <w:r w:rsidR="002604FF" w:rsidRPr="00B50BD2">
        <w:rPr>
          <w:color w:val="000000" w:themeColor="text1"/>
          <w:szCs w:val="24"/>
        </w:rPr>
        <w:t xml:space="preserve"> gatvių savininkui</w:t>
      </w:r>
      <w:r w:rsidR="0023243D" w:rsidRPr="00B50BD2">
        <w:rPr>
          <w:color w:val="000000" w:themeColor="text1"/>
          <w:szCs w:val="24"/>
        </w:rPr>
        <w:t>.</w:t>
      </w:r>
      <w:r w:rsidR="00DF49B3">
        <w:rPr>
          <w:color w:val="000000" w:themeColor="text1"/>
          <w:szCs w:val="24"/>
        </w:rPr>
        <w:t xml:space="preserve"> </w:t>
      </w:r>
      <w:r w:rsidR="00F652D7" w:rsidRPr="002105F4">
        <w:rPr>
          <w:color w:val="000000" w:themeColor="text1"/>
          <w:szCs w:val="24"/>
        </w:rPr>
        <w:t xml:space="preserve">Statinio statybos techninės priežiūros paslaugas atliks </w:t>
      </w:r>
      <w:r w:rsidR="00B60A94" w:rsidRPr="00B50BD2">
        <w:rPr>
          <w:color w:val="000000" w:themeColor="text1"/>
          <w:szCs w:val="24"/>
        </w:rPr>
        <w:t>Užsakovo p</w:t>
      </w:r>
      <w:r w:rsidR="00F652D7" w:rsidRPr="002105F4">
        <w:rPr>
          <w:color w:val="000000" w:themeColor="text1"/>
          <w:szCs w:val="24"/>
        </w:rPr>
        <w:t>askirti arba pasamdyti statinio statybos techninės priežiūros specialistai kai tai bus privaloma.</w:t>
      </w:r>
      <w:r w:rsidR="0023243D" w:rsidRPr="00B50BD2">
        <w:rPr>
          <w:color w:val="000000" w:themeColor="text1"/>
          <w:szCs w:val="24"/>
        </w:rPr>
        <w:t xml:space="preserve"> </w:t>
      </w:r>
    </w:p>
    <w:p w14:paraId="1D42DF6E" w14:textId="05A79A6F" w:rsidR="00C27CCA" w:rsidRPr="00B50BD2" w:rsidRDefault="001D15AD" w:rsidP="00B50BD2">
      <w:pPr>
        <w:pStyle w:val="ListParagraph"/>
        <w:numPr>
          <w:ilvl w:val="1"/>
          <w:numId w:val="29"/>
        </w:numPr>
        <w:spacing w:line="276" w:lineRule="auto"/>
        <w:ind w:left="0" w:firstLine="567"/>
        <w:rPr>
          <w:color w:val="000000" w:themeColor="text1"/>
          <w:szCs w:val="24"/>
        </w:rPr>
      </w:pPr>
      <w:r w:rsidRPr="00B50BD2">
        <w:rPr>
          <w:color w:val="000000" w:themeColor="text1"/>
          <w:szCs w:val="24"/>
        </w:rPr>
        <w:t xml:space="preserve">Darbų atlikimo terminai: </w:t>
      </w:r>
      <w:r w:rsidR="00C27CCA" w:rsidRPr="00B50BD2">
        <w:rPr>
          <w:color w:val="000000" w:themeColor="text1"/>
          <w:szCs w:val="24"/>
        </w:rPr>
        <w:t>Darba</w:t>
      </w:r>
      <w:r w:rsidR="009034B1" w:rsidRPr="00B50BD2">
        <w:rPr>
          <w:color w:val="000000" w:themeColor="text1"/>
          <w:szCs w:val="24"/>
        </w:rPr>
        <w:t xml:space="preserve">i </w:t>
      </w:r>
      <w:r w:rsidR="00C27CCA" w:rsidRPr="00B50BD2">
        <w:rPr>
          <w:color w:val="000000" w:themeColor="text1"/>
          <w:szCs w:val="24"/>
        </w:rPr>
        <w:t xml:space="preserve">turi būti atlikti per </w:t>
      </w:r>
      <w:r w:rsidR="00626A21" w:rsidRPr="00367DA1">
        <w:rPr>
          <w:color w:val="000000" w:themeColor="text1"/>
          <w:szCs w:val="24"/>
        </w:rPr>
        <w:t>_____(</w:t>
      </w:r>
      <w:r w:rsidR="00626A21" w:rsidRPr="00751924">
        <w:rPr>
          <w:i/>
          <w:iCs/>
          <w:color w:val="000000" w:themeColor="text1"/>
          <w:szCs w:val="24"/>
        </w:rPr>
        <w:t>įrašomas Rangovo pasiūlyme nurodytas terminas</w:t>
      </w:r>
      <w:r w:rsidR="00626A21" w:rsidRPr="00367DA1">
        <w:rPr>
          <w:color w:val="000000" w:themeColor="text1"/>
          <w:szCs w:val="24"/>
        </w:rPr>
        <w:t>)</w:t>
      </w:r>
      <w:r w:rsidR="0052019C" w:rsidRPr="00B50BD2">
        <w:rPr>
          <w:color w:val="000000" w:themeColor="text1"/>
          <w:szCs w:val="24"/>
        </w:rPr>
        <w:t xml:space="preserve"> </w:t>
      </w:r>
      <w:r w:rsidR="00C27CCA" w:rsidRPr="00B50BD2">
        <w:rPr>
          <w:color w:val="000000" w:themeColor="text1"/>
          <w:szCs w:val="24"/>
        </w:rPr>
        <w:t>mėn. nuo Sutarties įsigaliojimo dienos</w:t>
      </w:r>
      <w:r w:rsidR="00656D64" w:rsidRPr="00B50BD2">
        <w:rPr>
          <w:color w:val="000000" w:themeColor="text1"/>
          <w:szCs w:val="24"/>
        </w:rPr>
        <w:t>.</w:t>
      </w:r>
    </w:p>
    <w:p w14:paraId="3A4D8FE1" w14:textId="5E574105" w:rsidR="001D15AD" w:rsidRPr="00B50BD2" w:rsidRDefault="001D15AD" w:rsidP="00B50BD2">
      <w:pPr>
        <w:pStyle w:val="ListParagraph"/>
        <w:numPr>
          <w:ilvl w:val="1"/>
          <w:numId w:val="29"/>
        </w:numPr>
        <w:spacing w:line="276" w:lineRule="auto"/>
        <w:ind w:left="0" w:firstLine="567"/>
        <w:rPr>
          <w:color w:val="000000" w:themeColor="text1"/>
          <w:szCs w:val="24"/>
        </w:rPr>
      </w:pPr>
      <w:r w:rsidRPr="00B50BD2">
        <w:rPr>
          <w:color w:val="000000" w:themeColor="text1"/>
          <w:szCs w:val="24"/>
        </w:rPr>
        <w:t xml:space="preserve">Darbų ar jų dalies atlikimo termino pratęsimas nėra numatytas. </w:t>
      </w:r>
    </w:p>
    <w:p w14:paraId="0411EFD4" w14:textId="16CFB680" w:rsidR="00367DA1" w:rsidRDefault="00367DA1" w:rsidP="00B50BD2">
      <w:pPr>
        <w:pStyle w:val="ListParagraph"/>
        <w:numPr>
          <w:ilvl w:val="1"/>
          <w:numId w:val="29"/>
        </w:numPr>
        <w:suppressAutoHyphens/>
        <w:autoSpaceDN w:val="0"/>
        <w:spacing w:line="276" w:lineRule="auto"/>
        <w:ind w:left="0" w:firstLine="567"/>
        <w:contextualSpacing w:val="0"/>
        <w:textAlignment w:val="baseline"/>
        <w:rPr>
          <w:color w:val="000000" w:themeColor="text1"/>
          <w:szCs w:val="24"/>
        </w:rPr>
      </w:pPr>
      <w:r>
        <w:rPr>
          <w:color w:val="000000" w:themeColor="text1"/>
          <w:szCs w:val="24"/>
        </w:rPr>
        <w:lastRenderedPageBreak/>
        <w:t>Maksimalus Darbų ar jų dalies atlikimo sustabdymo terminas negali būti ilgesnis nei 1 (vienas) mėnuo.</w:t>
      </w:r>
    </w:p>
    <w:p w14:paraId="1C881069" w14:textId="6262D1A7" w:rsidR="001D15AD" w:rsidRPr="00B50BD2" w:rsidRDefault="001D15AD" w:rsidP="00B50BD2">
      <w:pPr>
        <w:pStyle w:val="ListParagraph"/>
        <w:numPr>
          <w:ilvl w:val="1"/>
          <w:numId w:val="29"/>
        </w:numPr>
        <w:suppressAutoHyphens/>
        <w:autoSpaceDN w:val="0"/>
        <w:spacing w:line="276" w:lineRule="auto"/>
        <w:ind w:left="0" w:firstLine="567"/>
        <w:contextualSpacing w:val="0"/>
        <w:textAlignment w:val="baseline"/>
        <w:rPr>
          <w:color w:val="000000" w:themeColor="text1"/>
          <w:szCs w:val="24"/>
        </w:rPr>
      </w:pPr>
      <w:r w:rsidRPr="00B50BD2">
        <w:rPr>
          <w:color w:val="000000" w:themeColor="text1"/>
          <w:szCs w:val="24"/>
        </w:rPr>
        <w:t xml:space="preserve">Darbų technologinė pertrauka netaikoma. </w:t>
      </w:r>
    </w:p>
    <w:p w14:paraId="2AEA4192" w14:textId="5DFB2F68" w:rsidR="001D15AD" w:rsidRPr="00B50BD2" w:rsidRDefault="001D15AD" w:rsidP="00B50BD2">
      <w:pPr>
        <w:pStyle w:val="ListParagraph"/>
        <w:numPr>
          <w:ilvl w:val="1"/>
          <w:numId w:val="29"/>
        </w:numPr>
        <w:suppressAutoHyphens/>
        <w:autoSpaceDN w:val="0"/>
        <w:spacing w:line="276" w:lineRule="auto"/>
        <w:ind w:left="0" w:firstLine="567"/>
        <w:contextualSpacing w:val="0"/>
        <w:textAlignment w:val="baseline"/>
        <w:rPr>
          <w:color w:val="000000" w:themeColor="text1"/>
          <w:szCs w:val="24"/>
        </w:rPr>
      </w:pPr>
      <w:r w:rsidRPr="00B50BD2">
        <w:rPr>
          <w:color w:val="000000" w:themeColor="text1"/>
          <w:szCs w:val="24"/>
        </w:rPr>
        <w:t>Kitos Darbų atlikimo sąlygos, kiek nėra aptartos Sutartyje, yra nustatytos pirkimo dokumentuose, Techninėje specifikacijoje (</w:t>
      </w:r>
      <w:r w:rsidR="00B91F1C" w:rsidRPr="00B50BD2">
        <w:rPr>
          <w:color w:val="000000" w:themeColor="text1"/>
          <w:szCs w:val="24"/>
        </w:rPr>
        <w:t xml:space="preserve">Sutarties </w:t>
      </w:r>
      <w:r w:rsidRPr="00B50BD2">
        <w:rPr>
          <w:color w:val="000000" w:themeColor="text1"/>
          <w:szCs w:val="24"/>
        </w:rPr>
        <w:t>1 pried</w:t>
      </w:r>
      <w:r w:rsidR="00B91F1C" w:rsidRPr="00B50BD2">
        <w:rPr>
          <w:color w:val="000000" w:themeColor="text1"/>
          <w:szCs w:val="24"/>
        </w:rPr>
        <w:t>e</w:t>
      </w:r>
      <w:r w:rsidRPr="00B50BD2">
        <w:rPr>
          <w:color w:val="000000" w:themeColor="text1"/>
          <w:szCs w:val="24"/>
        </w:rPr>
        <w:t>) ir yra Sutarties Šalims privalomos.</w:t>
      </w:r>
    </w:p>
    <w:p w14:paraId="1F9215CA" w14:textId="4D1F7341" w:rsidR="00867AA0" w:rsidRPr="00B50BD2" w:rsidRDefault="00867AA0" w:rsidP="00B50BD2">
      <w:pPr>
        <w:pStyle w:val="ListParagraph"/>
        <w:numPr>
          <w:ilvl w:val="1"/>
          <w:numId w:val="29"/>
        </w:numPr>
        <w:suppressAutoHyphens/>
        <w:autoSpaceDN w:val="0"/>
        <w:spacing w:line="276" w:lineRule="auto"/>
        <w:ind w:left="0" w:firstLine="567"/>
        <w:contextualSpacing w:val="0"/>
        <w:textAlignment w:val="baseline"/>
        <w:rPr>
          <w:color w:val="000000" w:themeColor="text1"/>
          <w:szCs w:val="24"/>
        </w:rPr>
      </w:pPr>
      <w:r w:rsidRPr="00B50BD2">
        <w:rPr>
          <w:color w:val="000000" w:themeColor="text1"/>
          <w:szCs w:val="24"/>
        </w:rPr>
        <w:t>Bendrųjų sutarties sąlygų 1.1.10 papunktis išdėstomas taip:</w:t>
      </w:r>
    </w:p>
    <w:p w14:paraId="485A9B1B" w14:textId="3C14B1CF" w:rsidR="00867AA0" w:rsidRPr="00B50BD2" w:rsidRDefault="00867AA0" w:rsidP="00B50BD2">
      <w:pPr>
        <w:suppressAutoHyphens/>
        <w:autoSpaceDN w:val="0"/>
        <w:spacing w:after="0"/>
        <w:ind w:firstLine="567"/>
        <w:jc w:val="both"/>
        <w:textAlignment w:val="baseline"/>
        <w:rPr>
          <w:rFonts w:ascii="Times New Roman" w:eastAsia="Times New Roman" w:hAnsi="Times New Roman" w:cs="Times New Roman"/>
          <w:color w:val="000000" w:themeColor="text1"/>
          <w:sz w:val="24"/>
          <w:szCs w:val="24"/>
          <w:lang w:eastAsia="en-US"/>
        </w:rPr>
      </w:pPr>
      <w:r w:rsidRPr="00B50BD2">
        <w:rPr>
          <w:rFonts w:ascii="Times New Roman" w:hAnsi="Times New Roman" w:cs="Times New Roman"/>
          <w:color w:val="000000" w:themeColor="text1"/>
          <w:sz w:val="24"/>
          <w:szCs w:val="24"/>
        </w:rPr>
        <w:t xml:space="preserve">„1.1.10. </w:t>
      </w:r>
      <w:r w:rsidRPr="00B50BD2">
        <w:rPr>
          <w:rFonts w:ascii="Times New Roman" w:eastAsia="Times New Roman" w:hAnsi="Times New Roman" w:cs="Times New Roman"/>
          <w:b/>
          <w:color w:val="000000" w:themeColor="text1"/>
          <w:sz w:val="24"/>
          <w:szCs w:val="24"/>
          <w:lang w:eastAsia="en-US"/>
        </w:rPr>
        <w:t xml:space="preserve">Šalis </w:t>
      </w:r>
      <w:r w:rsidRPr="00B50BD2">
        <w:rPr>
          <w:rFonts w:ascii="Times New Roman" w:eastAsia="Times New Roman" w:hAnsi="Times New Roman" w:cs="Times New Roman"/>
          <w:color w:val="000000" w:themeColor="text1"/>
          <w:sz w:val="24"/>
          <w:szCs w:val="24"/>
          <w:lang w:eastAsia="en-US"/>
        </w:rPr>
        <w:t xml:space="preserve">– Užsakovas, Įgaliotas asmuo arba Rangovas, kiekvienas atskirai. </w:t>
      </w:r>
      <w:r w:rsidRPr="00B50BD2">
        <w:rPr>
          <w:rFonts w:ascii="Times New Roman" w:eastAsia="Times New Roman" w:hAnsi="Times New Roman" w:cs="Times New Roman"/>
          <w:b/>
          <w:color w:val="000000" w:themeColor="text1"/>
          <w:sz w:val="24"/>
          <w:szCs w:val="24"/>
          <w:lang w:eastAsia="en-US"/>
        </w:rPr>
        <w:t>Šalys</w:t>
      </w:r>
      <w:r w:rsidRPr="00B50BD2">
        <w:rPr>
          <w:rFonts w:ascii="Times New Roman" w:eastAsia="Times New Roman" w:hAnsi="Times New Roman" w:cs="Times New Roman"/>
          <w:color w:val="000000" w:themeColor="text1"/>
          <w:sz w:val="24"/>
          <w:szCs w:val="24"/>
          <w:lang w:eastAsia="en-US"/>
        </w:rPr>
        <w:t xml:space="preserve"> – Užsakovas, Įgaliotas asmuo ir Rangovas visi kartu;“.</w:t>
      </w:r>
    </w:p>
    <w:p w14:paraId="4CD0A00F" w14:textId="755BC09F" w:rsidR="00867AA0" w:rsidRPr="00B50BD2" w:rsidRDefault="00867AA0" w:rsidP="00B50BD2">
      <w:pPr>
        <w:suppressAutoHyphens/>
        <w:autoSpaceDN w:val="0"/>
        <w:spacing w:after="0"/>
        <w:ind w:firstLine="567"/>
        <w:jc w:val="both"/>
        <w:textAlignment w:val="baseline"/>
        <w:rPr>
          <w:rFonts w:ascii="Times New Roman" w:hAnsi="Times New Roman" w:cs="Times New Roman"/>
          <w:color w:val="000000" w:themeColor="text1"/>
          <w:sz w:val="24"/>
          <w:szCs w:val="24"/>
        </w:rPr>
      </w:pPr>
      <w:r w:rsidRPr="00B50BD2">
        <w:rPr>
          <w:rFonts w:ascii="Times New Roman" w:eastAsia="Times New Roman" w:hAnsi="Times New Roman" w:cs="Times New Roman"/>
          <w:color w:val="000000" w:themeColor="text1"/>
          <w:sz w:val="24"/>
          <w:szCs w:val="24"/>
          <w:lang w:eastAsia="en-US"/>
        </w:rPr>
        <w:t xml:space="preserve">1.9. </w:t>
      </w:r>
      <w:r w:rsidRPr="00B50BD2">
        <w:rPr>
          <w:rFonts w:ascii="Times New Roman" w:hAnsi="Times New Roman" w:cs="Times New Roman"/>
          <w:color w:val="000000" w:themeColor="text1"/>
          <w:sz w:val="24"/>
          <w:szCs w:val="24"/>
        </w:rPr>
        <w:t>Bendrųjų sutarties sąlygų 1.1 papunktį papildau nauju 1.1.16 papunkčiu:</w:t>
      </w:r>
    </w:p>
    <w:p w14:paraId="0531F68B" w14:textId="23B7A48D" w:rsidR="00867AA0" w:rsidRPr="00B50BD2" w:rsidRDefault="00867AA0" w:rsidP="00B50BD2">
      <w:pPr>
        <w:suppressAutoHyphens/>
        <w:autoSpaceDN w:val="0"/>
        <w:spacing w:after="0"/>
        <w:ind w:firstLine="567"/>
        <w:jc w:val="both"/>
        <w:textAlignment w:val="baseline"/>
        <w:rPr>
          <w:rFonts w:ascii="Times New Roman" w:eastAsia="Times New Roman" w:hAnsi="Times New Roman" w:cs="Times New Roman"/>
          <w:color w:val="000000" w:themeColor="text1"/>
          <w:sz w:val="24"/>
          <w:szCs w:val="24"/>
          <w:lang w:eastAsia="en-US"/>
        </w:rPr>
      </w:pPr>
      <w:r w:rsidRPr="00B50BD2">
        <w:rPr>
          <w:rFonts w:ascii="Times New Roman" w:eastAsia="Times New Roman" w:hAnsi="Times New Roman" w:cs="Times New Roman"/>
          <w:color w:val="000000" w:themeColor="text1"/>
          <w:sz w:val="24"/>
          <w:szCs w:val="24"/>
          <w:lang w:eastAsia="en-US"/>
        </w:rPr>
        <w:t xml:space="preserve">„1.1.16. </w:t>
      </w:r>
      <w:r w:rsidRPr="00B50BD2">
        <w:rPr>
          <w:rFonts w:ascii="Times New Roman" w:eastAsia="Times New Roman" w:hAnsi="Times New Roman" w:cs="Times New Roman"/>
          <w:b/>
          <w:bCs/>
          <w:color w:val="000000" w:themeColor="text1"/>
          <w:sz w:val="24"/>
          <w:szCs w:val="24"/>
          <w:lang w:eastAsia="en-US"/>
        </w:rPr>
        <w:t>Įgaliotas asmuo</w:t>
      </w:r>
      <w:r w:rsidRPr="00B50BD2">
        <w:rPr>
          <w:rFonts w:ascii="Times New Roman" w:eastAsia="Times New Roman" w:hAnsi="Times New Roman" w:cs="Times New Roman"/>
          <w:color w:val="000000" w:themeColor="text1"/>
          <w:sz w:val="24"/>
          <w:szCs w:val="24"/>
          <w:lang w:eastAsia="en-US"/>
        </w:rPr>
        <w:t xml:space="preserve"> – Savivaldybės įmonė „SUSISIEKIMO PASLAUGOS“.“</w:t>
      </w:r>
    </w:p>
    <w:p w14:paraId="77E24511" w14:textId="77777777" w:rsidR="001D15AD" w:rsidRPr="00B50BD2" w:rsidRDefault="001D15AD" w:rsidP="002105F4">
      <w:pPr>
        <w:spacing w:after="0"/>
        <w:jc w:val="both"/>
        <w:rPr>
          <w:rFonts w:ascii="Times New Roman" w:eastAsia="Times New Roman" w:hAnsi="Times New Roman"/>
          <w:color w:val="000000" w:themeColor="text1"/>
          <w:sz w:val="24"/>
          <w:szCs w:val="24"/>
        </w:rPr>
      </w:pPr>
    </w:p>
    <w:p w14:paraId="3E80A4DF" w14:textId="77777777" w:rsidR="001D15AD" w:rsidRPr="00B50BD2" w:rsidRDefault="001D15AD" w:rsidP="002105F4">
      <w:pPr>
        <w:spacing w:after="0"/>
        <w:jc w:val="center"/>
        <w:rPr>
          <w:rFonts w:ascii="Times New Roman" w:hAnsi="Times New Roman"/>
          <w:b/>
          <w:color w:val="000000" w:themeColor="text1"/>
          <w:sz w:val="24"/>
          <w:szCs w:val="24"/>
        </w:rPr>
      </w:pPr>
      <w:r w:rsidRPr="00B50BD2">
        <w:rPr>
          <w:rFonts w:ascii="Times New Roman" w:hAnsi="Times New Roman"/>
          <w:b/>
          <w:color w:val="000000" w:themeColor="text1"/>
          <w:sz w:val="24"/>
          <w:szCs w:val="24"/>
        </w:rPr>
        <w:t>II. DARBŲ KAINA IR APMOKĖJIMAS</w:t>
      </w:r>
    </w:p>
    <w:p w14:paraId="6841D70D" w14:textId="77777777" w:rsidR="001D15AD" w:rsidRPr="00770886" w:rsidRDefault="001D15AD" w:rsidP="002105F4">
      <w:pPr>
        <w:spacing w:after="0"/>
        <w:jc w:val="both"/>
        <w:rPr>
          <w:rFonts w:ascii="Times New Roman" w:eastAsia="Times New Roman" w:hAnsi="Times New Roman"/>
          <w:color w:val="000000" w:themeColor="text1"/>
          <w:sz w:val="24"/>
          <w:szCs w:val="24"/>
        </w:rPr>
      </w:pPr>
    </w:p>
    <w:p w14:paraId="40E3F7F9" w14:textId="5F319F0E" w:rsidR="001D15AD" w:rsidRPr="00770886" w:rsidRDefault="001D15AD" w:rsidP="00770886">
      <w:pPr>
        <w:pStyle w:val="ListParagraph"/>
        <w:numPr>
          <w:ilvl w:val="1"/>
          <w:numId w:val="30"/>
        </w:numPr>
        <w:spacing w:line="276" w:lineRule="auto"/>
        <w:ind w:left="0" w:firstLine="567"/>
        <w:rPr>
          <w:color w:val="000000" w:themeColor="text1"/>
          <w:szCs w:val="24"/>
        </w:rPr>
      </w:pPr>
      <w:r w:rsidRPr="00770886">
        <w:rPr>
          <w:color w:val="000000" w:themeColor="text1"/>
          <w:szCs w:val="24"/>
        </w:rPr>
        <w:t xml:space="preserve">Pradinės Sutarties vertė yra </w:t>
      </w:r>
      <w:r w:rsidR="00867AA0" w:rsidRPr="00770886">
        <w:rPr>
          <w:color w:val="000000" w:themeColor="text1"/>
          <w:szCs w:val="24"/>
        </w:rPr>
        <w:t>...................</w:t>
      </w:r>
      <w:r w:rsidR="0052019C" w:rsidRPr="00770886">
        <w:rPr>
          <w:color w:val="000000" w:themeColor="text1"/>
          <w:szCs w:val="24"/>
        </w:rPr>
        <w:t xml:space="preserve"> </w:t>
      </w:r>
      <w:r w:rsidRPr="00770886">
        <w:rPr>
          <w:color w:val="000000" w:themeColor="text1"/>
          <w:szCs w:val="24"/>
        </w:rPr>
        <w:t>EUR be PVM</w:t>
      </w:r>
      <w:r w:rsidRPr="00770886">
        <w:rPr>
          <w:i/>
          <w:color w:val="000000" w:themeColor="text1"/>
          <w:szCs w:val="24"/>
        </w:rPr>
        <w:t>.</w:t>
      </w:r>
      <w:r w:rsidRPr="00770886">
        <w:rPr>
          <w:color w:val="000000" w:themeColor="text1"/>
          <w:szCs w:val="24"/>
        </w:rPr>
        <w:t xml:space="preserve"> </w:t>
      </w:r>
      <w:r w:rsidR="007422D1">
        <w:rPr>
          <w:color w:val="000000" w:themeColor="text1"/>
          <w:szCs w:val="24"/>
        </w:rPr>
        <w:t xml:space="preserve">Bendra sutarties vertė yra .... Eur įskaitant visus mokesčius. </w:t>
      </w:r>
    </w:p>
    <w:p w14:paraId="04ACD4AA" w14:textId="3D5F7DF3" w:rsidR="001D15AD" w:rsidRPr="00770886" w:rsidRDefault="001D15AD" w:rsidP="00770886">
      <w:pPr>
        <w:pStyle w:val="ListParagraph"/>
        <w:numPr>
          <w:ilvl w:val="1"/>
          <w:numId w:val="30"/>
        </w:numPr>
        <w:suppressAutoHyphens/>
        <w:autoSpaceDN w:val="0"/>
        <w:spacing w:line="276" w:lineRule="auto"/>
        <w:ind w:left="0" w:firstLine="567"/>
        <w:contextualSpacing w:val="0"/>
        <w:textAlignment w:val="baseline"/>
        <w:rPr>
          <w:color w:val="000000" w:themeColor="text1"/>
          <w:szCs w:val="24"/>
        </w:rPr>
      </w:pPr>
      <w:r w:rsidRPr="00770886">
        <w:rPr>
          <w:color w:val="000000" w:themeColor="text1"/>
          <w:szCs w:val="24"/>
        </w:rPr>
        <w:t>Sutart</w:t>
      </w:r>
      <w:r w:rsidR="004B1A92">
        <w:rPr>
          <w:color w:val="000000" w:themeColor="text1"/>
          <w:szCs w:val="24"/>
        </w:rPr>
        <w:t xml:space="preserve">ies </w:t>
      </w:r>
      <w:r w:rsidR="007422D1">
        <w:rPr>
          <w:color w:val="000000" w:themeColor="text1"/>
          <w:szCs w:val="24"/>
        </w:rPr>
        <w:t xml:space="preserve">ir galimiems jos keitimo atvejams </w:t>
      </w:r>
      <w:r w:rsidRPr="00770886">
        <w:rPr>
          <w:color w:val="000000" w:themeColor="text1"/>
          <w:szCs w:val="24"/>
        </w:rPr>
        <w:t xml:space="preserve">kainos apskaičiavimo </w:t>
      </w:r>
      <w:r w:rsidR="004B1A92" w:rsidRPr="00770886">
        <w:rPr>
          <w:color w:val="000000" w:themeColor="text1"/>
          <w:szCs w:val="24"/>
        </w:rPr>
        <w:t>būda</w:t>
      </w:r>
      <w:r w:rsidR="004B1A92">
        <w:rPr>
          <w:color w:val="000000" w:themeColor="text1"/>
          <w:szCs w:val="24"/>
        </w:rPr>
        <w:t>s</w:t>
      </w:r>
      <w:r w:rsidRPr="00770886">
        <w:rPr>
          <w:color w:val="000000" w:themeColor="text1"/>
          <w:szCs w:val="24"/>
        </w:rPr>
        <w:t xml:space="preserve">: </w:t>
      </w:r>
      <w:r w:rsidR="004B1A92" w:rsidRPr="00770886">
        <w:rPr>
          <w:color w:val="000000" w:themeColor="text1"/>
          <w:szCs w:val="24"/>
        </w:rPr>
        <w:t>fiksuot</w:t>
      </w:r>
      <w:r w:rsidR="004B1A92">
        <w:rPr>
          <w:color w:val="000000" w:themeColor="text1"/>
          <w:szCs w:val="24"/>
        </w:rPr>
        <w:t>a</w:t>
      </w:r>
      <w:r w:rsidR="004B1A92" w:rsidRPr="00770886">
        <w:rPr>
          <w:color w:val="000000" w:themeColor="text1"/>
          <w:szCs w:val="24"/>
        </w:rPr>
        <w:t xml:space="preserve"> </w:t>
      </w:r>
      <w:r w:rsidR="00B91F1C" w:rsidRPr="00770886">
        <w:rPr>
          <w:color w:val="000000" w:themeColor="text1"/>
          <w:szCs w:val="24"/>
        </w:rPr>
        <w:t>kain</w:t>
      </w:r>
      <w:r w:rsidR="004B1A92">
        <w:rPr>
          <w:color w:val="000000" w:themeColor="text1"/>
          <w:szCs w:val="24"/>
        </w:rPr>
        <w:t>a</w:t>
      </w:r>
      <w:r w:rsidRPr="00770886">
        <w:rPr>
          <w:bCs/>
          <w:color w:val="000000" w:themeColor="text1"/>
          <w:szCs w:val="24"/>
        </w:rPr>
        <w:t>.</w:t>
      </w:r>
    </w:p>
    <w:p w14:paraId="77E556FF" w14:textId="02799385" w:rsidR="00D97EFC" w:rsidRPr="00770886" w:rsidRDefault="00F1287A" w:rsidP="00770886">
      <w:pPr>
        <w:pStyle w:val="ListParagraph"/>
        <w:numPr>
          <w:ilvl w:val="1"/>
          <w:numId w:val="30"/>
        </w:numPr>
        <w:suppressAutoHyphens/>
        <w:autoSpaceDN w:val="0"/>
        <w:spacing w:line="276" w:lineRule="auto"/>
        <w:ind w:left="0" w:firstLine="567"/>
        <w:contextualSpacing w:val="0"/>
        <w:textAlignment w:val="baseline"/>
        <w:rPr>
          <w:color w:val="000000" w:themeColor="text1"/>
          <w:szCs w:val="24"/>
        </w:rPr>
      </w:pPr>
      <w:r w:rsidRPr="00F1287A">
        <w:rPr>
          <w:color w:val="000000" w:themeColor="text1"/>
          <w:szCs w:val="24"/>
        </w:rPr>
        <w:t xml:space="preserve"> </w:t>
      </w:r>
      <w:r w:rsidRPr="00770886">
        <w:rPr>
          <w:color w:val="000000" w:themeColor="text1"/>
          <w:szCs w:val="24"/>
        </w:rPr>
        <w:t xml:space="preserve">Darbų perdavimas-priėmimas </w:t>
      </w:r>
      <w:r>
        <w:rPr>
          <w:color w:val="000000" w:themeColor="text1"/>
          <w:szCs w:val="24"/>
        </w:rPr>
        <w:t>kas mėnesį neatliekamas.</w:t>
      </w:r>
    </w:p>
    <w:p w14:paraId="3BD90955" w14:textId="7A92DA9F" w:rsidR="00D97EFC" w:rsidRPr="00770886" w:rsidRDefault="00D97EFC" w:rsidP="00770886">
      <w:pPr>
        <w:pStyle w:val="ListParagraph"/>
        <w:numPr>
          <w:ilvl w:val="1"/>
          <w:numId w:val="30"/>
        </w:numPr>
        <w:suppressAutoHyphens/>
        <w:autoSpaceDN w:val="0"/>
        <w:spacing w:line="276" w:lineRule="auto"/>
        <w:ind w:left="0" w:firstLine="567"/>
        <w:contextualSpacing w:val="0"/>
        <w:textAlignment w:val="baseline"/>
        <w:rPr>
          <w:color w:val="000000" w:themeColor="text1"/>
          <w:szCs w:val="24"/>
        </w:rPr>
      </w:pPr>
      <w:r w:rsidRPr="00770886">
        <w:rPr>
          <w:color w:val="000000" w:themeColor="text1"/>
          <w:szCs w:val="24"/>
          <w:lang w:eastAsia="lt-LT"/>
        </w:rPr>
        <w:t>Rangovas, užbaigęs Sutartyje numatytus visus Darbus, su prašymu dėl visų Darbų perdavimo-priėmimo raštu privalo kreiptis į Užsakovą</w:t>
      </w:r>
      <w:r w:rsidR="00996341">
        <w:rPr>
          <w:color w:val="000000" w:themeColor="text1"/>
          <w:szCs w:val="24"/>
          <w:lang w:eastAsia="lt-LT"/>
        </w:rPr>
        <w:t>, kartu informuojant ir Įgaliotą asmenį</w:t>
      </w:r>
      <w:r w:rsidRPr="00770886">
        <w:rPr>
          <w:color w:val="000000" w:themeColor="text1"/>
          <w:szCs w:val="24"/>
          <w:lang w:eastAsia="lt-LT"/>
        </w:rPr>
        <w:t>.</w:t>
      </w:r>
      <w:r w:rsidR="00AD5F1A">
        <w:rPr>
          <w:color w:val="000000" w:themeColor="text1"/>
          <w:szCs w:val="24"/>
          <w:lang w:eastAsia="lt-LT"/>
        </w:rPr>
        <w:t xml:space="preserve"> </w:t>
      </w:r>
      <w:r w:rsidR="00AD5F1A" w:rsidRPr="00BE42FF">
        <w:rPr>
          <w:color w:val="000000" w:themeColor="text1"/>
          <w:szCs w:val="24"/>
        </w:rPr>
        <w:t>Darbų perdavimo-priėmimo aktą</w:t>
      </w:r>
      <w:r w:rsidR="00AD5F1A">
        <w:rPr>
          <w:color w:val="000000" w:themeColor="text1"/>
          <w:szCs w:val="24"/>
        </w:rPr>
        <w:t xml:space="preserve"> pasirašo ir Įgaliotas asmuo.</w:t>
      </w:r>
    </w:p>
    <w:p w14:paraId="4EFFB850" w14:textId="240F4E0B" w:rsidR="00D97EFC" w:rsidRPr="00F1287A" w:rsidRDefault="00D97EFC" w:rsidP="00F1287A">
      <w:pPr>
        <w:pStyle w:val="ListParagraph"/>
        <w:numPr>
          <w:ilvl w:val="1"/>
          <w:numId w:val="30"/>
        </w:numPr>
        <w:suppressAutoHyphens/>
        <w:autoSpaceDN w:val="0"/>
        <w:spacing w:line="276" w:lineRule="auto"/>
        <w:ind w:left="0" w:firstLine="567"/>
        <w:contextualSpacing w:val="0"/>
        <w:textAlignment w:val="baseline"/>
        <w:rPr>
          <w:color w:val="000000" w:themeColor="text1"/>
          <w:szCs w:val="24"/>
        </w:rPr>
      </w:pPr>
      <w:r w:rsidRPr="00F1287A">
        <w:rPr>
          <w:color w:val="000000" w:themeColor="text1"/>
          <w:szCs w:val="24"/>
        </w:rPr>
        <w:t>Užsakovas už faktiškai atliktus Darbus atsiskaito su Rangovu Bendrųjų sutarties sąlygų 7.6 punkte nustatyta tvarka.</w:t>
      </w:r>
      <w:r w:rsidR="00027694" w:rsidRPr="00F1287A">
        <w:rPr>
          <w:color w:val="000000" w:themeColor="text1"/>
          <w:szCs w:val="24"/>
        </w:rPr>
        <w:t xml:space="preserve"> Atliktų darbų kiekiai ir įrengimas turi būti patvirtinti techninės priežiūros darbuotojo ir fiksuojami statybos žurnale. Visi darbų pridavimo dokumentai pateikiami elektroniniame variante turi būti pasirašyti saugiu elektroniniu parašu asmenų, kurie įsakymu paskirti kaip atsakingi už darbų vykdymą. </w:t>
      </w:r>
      <w:r w:rsidR="00AD5F1A" w:rsidRPr="00F1287A">
        <w:rPr>
          <w:color w:val="000000" w:themeColor="text1"/>
          <w:szCs w:val="24"/>
        </w:rPr>
        <w:t>Užsakovas</w:t>
      </w:r>
      <w:r w:rsidR="00027694" w:rsidRPr="00F1287A">
        <w:rPr>
          <w:color w:val="000000" w:themeColor="text1"/>
          <w:szCs w:val="24"/>
        </w:rPr>
        <w:t xml:space="preserve"> turi teisę atmesti priėmimo – perdavimo aktus jei yra trūkumų. Rangovo pareiga įrodyti, kad darbai yra atlikti pagal reikalavimus. PVM sąskaitos faktūros išrašomos ir pateikiamos per SABIS sistemą tik pagal patvirtintus priėmimo – perdavimo aktus iki kito mėnesio 5 darbo dienos.</w:t>
      </w:r>
    </w:p>
    <w:p w14:paraId="31C531B3" w14:textId="598A3D62" w:rsidR="001D15AD" w:rsidRPr="00A31B5D" w:rsidRDefault="001D15AD" w:rsidP="00A31B5D">
      <w:pPr>
        <w:pStyle w:val="ListParagraph"/>
        <w:numPr>
          <w:ilvl w:val="1"/>
          <w:numId w:val="30"/>
        </w:numPr>
        <w:suppressAutoHyphens/>
        <w:autoSpaceDN w:val="0"/>
        <w:spacing w:line="276" w:lineRule="auto"/>
        <w:ind w:left="0" w:firstLine="567"/>
        <w:contextualSpacing w:val="0"/>
        <w:textAlignment w:val="baseline"/>
        <w:rPr>
          <w:color w:val="000000" w:themeColor="text1"/>
          <w:szCs w:val="24"/>
        </w:rPr>
      </w:pPr>
      <w:r w:rsidRPr="00A31B5D">
        <w:rPr>
          <w:color w:val="000000" w:themeColor="text1"/>
          <w:szCs w:val="24"/>
        </w:rPr>
        <w:t xml:space="preserve">Finansavimo šaltiniai – </w:t>
      </w:r>
      <w:r w:rsidR="00506B6E" w:rsidRPr="00A31B5D">
        <w:rPr>
          <w:color w:val="000000" w:themeColor="text1"/>
          <w:szCs w:val="24"/>
        </w:rPr>
        <w:t>Vilniaus miesto savivaldybės administracijos</w:t>
      </w:r>
      <w:r w:rsidR="00134F57" w:rsidRPr="00A31B5D">
        <w:rPr>
          <w:color w:val="000000" w:themeColor="text1"/>
          <w:szCs w:val="24"/>
        </w:rPr>
        <w:t xml:space="preserve"> lėšos.</w:t>
      </w:r>
    </w:p>
    <w:p w14:paraId="49A58F0D" w14:textId="3D30642C" w:rsidR="00626A21" w:rsidRDefault="00626A21" w:rsidP="00A31B5D">
      <w:pPr>
        <w:pStyle w:val="ListParagraph"/>
        <w:numPr>
          <w:ilvl w:val="1"/>
          <w:numId w:val="30"/>
        </w:numPr>
        <w:suppressAutoHyphens/>
        <w:autoSpaceDN w:val="0"/>
        <w:spacing w:line="276" w:lineRule="auto"/>
        <w:ind w:left="0" w:firstLine="567"/>
        <w:contextualSpacing w:val="0"/>
        <w:textAlignment w:val="baseline"/>
        <w:rPr>
          <w:color w:val="000000" w:themeColor="text1"/>
          <w:szCs w:val="24"/>
        </w:rPr>
      </w:pPr>
      <w:r>
        <w:rPr>
          <w:color w:val="000000" w:themeColor="text1"/>
          <w:szCs w:val="24"/>
        </w:rPr>
        <w:t>Bendrųjų sutarties sąlygų 7.11 punktas netaikomas.</w:t>
      </w:r>
    </w:p>
    <w:p w14:paraId="5BD72D04" w14:textId="30550B77" w:rsidR="00134F57" w:rsidRPr="00A31B5D" w:rsidRDefault="001D15AD" w:rsidP="00A31B5D">
      <w:pPr>
        <w:pStyle w:val="ListParagraph"/>
        <w:numPr>
          <w:ilvl w:val="1"/>
          <w:numId w:val="30"/>
        </w:numPr>
        <w:suppressAutoHyphens/>
        <w:autoSpaceDN w:val="0"/>
        <w:spacing w:line="276" w:lineRule="auto"/>
        <w:ind w:left="0" w:firstLine="567"/>
        <w:contextualSpacing w:val="0"/>
        <w:textAlignment w:val="baseline"/>
        <w:rPr>
          <w:color w:val="000000" w:themeColor="text1"/>
          <w:szCs w:val="24"/>
        </w:rPr>
      </w:pPr>
      <w:r w:rsidRPr="00A31B5D">
        <w:rPr>
          <w:color w:val="000000" w:themeColor="text1"/>
          <w:szCs w:val="24"/>
        </w:rPr>
        <w:t>Bendrųjų sutarties sąlygų 7.12 punktas netaikomas.</w:t>
      </w:r>
      <w:bookmarkStart w:id="26" w:name="_Hlk54597524"/>
      <w:bookmarkStart w:id="27" w:name="_Toc329968649"/>
    </w:p>
    <w:p w14:paraId="7D6B3A8C" w14:textId="77777777" w:rsidR="00134F57" w:rsidRPr="00A31B5D" w:rsidRDefault="00134F57" w:rsidP="002105F4">
      <w:pPr>
        <w:spacing w:after="0"/>
        <w:jc w:val="center"/>
        <w:rPr>
          <w:rFonts w:ascii="Times New Roman" w:hAnsi="Times New Roman"/>
          <w:b/>
          <w:bCs/>
          <w:color w:val="000000" w:themeColor="text1"/>
          <w:sz w:val="24"/>
          <w:szCs w:val="24"/>
        </w:rPr>
      </w:pPr>
    </w:p>
    <w:p w14:paraId="7996CD0B" w14:textId="68E6E850" w:rsidR="001D15AD" w:rsidRPr="00A31B5D" w:rsidRDefault="001D15AD" w:rsidP="002105F4">
      <w:pPr>
        <w:spacing w:after="0"/>
        <w:jc w:val="center"/>
        <w:rPr>
          <w:rFonts w:ascii="Times New Roman" w:hAnsi="Times New Roman"/>
          <w:b/>
          <w:bCs/>
          <w:color w:val="000000" w:themeColor="text1"/>
          <w:sz w:val="24"/>
          <w:szCs w:val="24"/>
        </w:rPr>
      </w:pPr>
      <w:r w:rsidRPr="00A31B5D">
        <w:rPr>
          <w:rFonts w:ascii="Times New Roman" w:hAnsi="Times New Roman"/>
          <w:b/>
          <w:bCs/>
          <w:color w:val="000000" w:themeColor="text1"/>
          <w:sz w:val="24"/>
          <w:szCs w:val="24"/>
        </w:rPr>
        <w:t xml:space="preserve">III. KOKYBĖS KRITERIJAI </w:t>
      </w:r>
    </w:p>
    <w:bookmarkEnd w:id="26"/>
    <w:p w14:paraId="294525CB" w14:textId="77777777" w:rsidR="001D15AD" w:rsidRPr="00A31B5D" w:rsidRDefault="001D15AD" w:rsidP="002105F4">
      <w:pPr>
        <w:spacing w:after="0"/>
        <w:jc w:val="both"/>
        <w:rPr>
          <w:rFonts w:ascii="Times New Roman" w:eastAsia="Times New Roman" w:hAnsi="Times New Roman"/>
          <w:color w:val="000000" w:themeColor="text1"/>
          <w:sz w:val="24"/>
          <w:szCs w:val="24"/>
        </w:rPr>
      </w:pPr>
    </w:p>
    <w:p w14:paraId="7364FD0D" w14:textId="4A654553" w:rsidR="00F55DC7" w:rsidRPr="00A31B5D" w:rsidRDefault="00617402" w:rsidP="00AC7F47">
      <w:pPr>
        <w:ind w:firstLine="567"/>
        <w:jc w:val="both"/>
        <w:rPr>
          <w:rFonts w:ascii="Times New Roman" w:hAnsi="Times New Roman" w:cs="Times New Roman"/>
          <w:sz w:val="24"/>
          <w:szCs w:val="24"/>
        </w:rPr>
      </w:pPr>
      <w:r w:rsidRPr="00A31B5D">
        <w:rPr>
          <w:rFonts w:ascii="Times New Roman" w:hAnsi="Times New Roman" w:cs="Times New Roman"/>
          <w:color w:val="000000" w:themeColor="text1"/>
          <w:sz w:val="24"/>
          <w:szCs w:val="24"/>
        </w:rPr>
        <w:t xml:space="preserve">3.1. </w:t>
      </w:r>
      <w:r w:rsidR="00B91F1C" w:rsidRPr="00A31B5D">
        <w:rPr>
          <w:rFonts w:ascii="Times New Roman" w:hAnsi="Times New Roman" w:cs="Times New Roman"/>
          <w:color w:val="000000" w:themeColor="text1"/>
          <w:sz w:val="24"/>
          <w:szCs w:val="24"/>
        </w:rPr>
        <w:t xml:space="preserve">Rangovas privalo užtikrinti pasiūlyme pirkimui </w:t>
      </w:r>
      <w:r w:rsidR="00367DA1" w:rsidRPr="00A31B5D">
        <w:rPr>
          <w:rFonts w:ascii="Times New Roman" w:hAnsi="Times New Roman" w:cs="Times New Roman"/>
          <w:color w:val="000000" w:themeColor="text1"/>
          <w:sz w:val="24"/>
          <w:szCs w:val="24"/>
        </w:rPr>
        <w:t>nurodyt</w:t>
      </w:r>
      <w:r w:rsidR="00367DA1">
        <w:rPr>
          <w:rFonts w:ascii="Times New Roman" w:hAnsi="Times New Roman" w:cs="Times New Roman"/>
          <w:color w:val="000000" w:themeColor="text1"/>
          <w:sz w:val="24"/>
          <w:szCs w:val="24"/>
        </w:rPr>
        <w:t>o</w:t>
      </w:r>
      <w:r w:rsidR="00367DA1" w:rsidRPr="00A31B5D">
        <w:rPr>
          <w:rFonts w:ascii="Times New Roman" w:hAnsi="Times New Roman" w:cs="Times New Roman"/>
          <w:color w:val="000000" w:themeColor="text1"/>
          <w:sz w:val="24"/>
          <w:szCs w:val="24"/>
        </w:rPr>
        <w:t xml:space="preserve"> </w:t>
      </w:r>
      <w:r w:rsidR="00B91F1C" w:rsidRPr="00A31B5D">
        <w:rPr>
          <w:rFonts w:ascii="Times New Roman" w:hAnsi="Times New Roman" w:cs="Times New Roman"/>
          <w:color w:val="000000" w:themeColor="text1"/>
          <w:sz w:val="24"/>
          <w:szCs w:val="24"/>
        </w:rPr>
        <w:t xml:space="preserve">ekonominio naudingumo vertinimo </w:t>
      </w:r>
      <w:r w:rsidR="00367DA1" w:rsidRPr="00A31B5D">
        <w:rPr>
          <w:rFonts w:ascii="Times New Roman" w:hAnsi="Times New Roman" w:cs="Times New Roman"/>
          <w:color w:val="000000" w:themeColor="text1"/>
          <w:sz w:val="24"/>
          <w:szCs w:val="24"/>
        </w:rPr>
        <w:t>kriterij</w:t>
      </w:r>
      <w:r w:rsidR="00367DA1">
        <w:rPr>
          <w:rFonts w:ascii="Times New Roman" w:hAnsi="Times New Roman" w:cs="Times New Roman"/>
          <w:color w:val="000000" w:themeColor="text1"/>
          <w:sz w:val="24"/>
          <w:szCs w:val="24"/>
        </w:rPr>
        <w:t>aus</w:t>
      </w:r>
      <w:r w:rsidR="00B91F1C" w:rsidRPr="00A31B5D">
        <w:rPr>
          <w:rFonts w:ascii="Times New Roman" w:hAnsi="Times New Roman" w:cs="Times New Roman"/>
          <w:color w:val="000000" w:themeColor="text1"/>
          <w:sz w:val="24"/>
          <w:szCs w:val="24"/>
        </w:rPr>
        <w:t xml:space="preserve">, </w:t>
      </w:r>
      <w:r w:rsidR="00367DA1" w:rsidRPr="00A31B5D">
        <w:rPr>
          <w:rFonts w:ascii="Times New Roman" w:hAnsi="Times New Roman" w:cs="Times New Roman"/>
          <w:color w:val="000000" w:themeColor="text1"/>
          <w:sz w:val="24"/>
          <w:szCs w:val="24"/>
        </w:rPr>
        <w:t>kuri</w:t>
      </w:r>
      <w:r w:rsidR="00367DA1">
        <w:rPr>
          <w:rFonts w:ascii="Times New Roman" w:hAnsi="Times New Roman" w:cs="Times New Roman"/>
          <w:color w:val="000000" w:themeColor="text1"/>
          <w:sz w:val="24"/>
          <w:szCs w:val="24"/>
        </w:rPr>
        <w:t>s</w:t>
      </w:r>
      <w:r w:rsidR="00B91F1C" w:rsidRPr="00A31B5D">
        <w:rPr>
          <w:rFonts w:ascii="Times New Roman" w:hAnsi="Times New Roman" w:cs="Times New Roman"/>
          <w:color w:val="000000" w:themeColor="text1"/>
          <w:sz w:val="24"/>
          <w:szCs w:val="24"/>
        </w:rPr>
        <w:t xml:space="preserve">, įskaitant, bet neapsiribojant, </w:t>
      </w:r>
      <w:r w:rsidR="00367DA1" w:rsidRPr="00A31B5D">
        <w:rPr>
          <w:rFonts w:ascii="Times New Roman" w:hAnsi="Times New Roman" w:cs="Times New Roman"/>
          <w:color w:val="000000" w:themeColor="text1"/>
          <w:sz w:val="24"/>
          <w:szCs w:val="24"/>
        </w:rPr>
        <w:t>laikom</w:t>
      </w:r>
      <w:r w:rsidR="00367DA1">
        <w:rPr>
          <w:rFonts w:ascii="Times New Roman" w:hAnsi="Times New Roman" w:cs="Times New Roman"/>
          <w:color w:val="000000" w:themeColor="text1"/>
          <w:sz w:val="24"/>
          <w:szCs w:val="24"/>
        </w:rPr>
        <w:t>as</w:t>
      </w:r>
      <w:r w:rsidR="00367DA1" w:rsidRPr="00A31B5D">
        <w:rPr>
          <w:rFonts w:ascii="Times New Roman" w:hAnsi="Times New Roman" w:cs="Times New Roman"/>
          <w:color w:val="000000" w:themeColor="text1"/>
          <w:sz w:val="24"/>
          <w:szCs w:val="24"/>
        </w:rPr>
        <w:t xml:space="preserve"> esmin</w:t>
      </w:r>
      <w:r w:rsidR="00367DA1">
        <w:rPr>
          <w:rFonts w:ascii="Times New Roman" w:hAnsi="Times New Roman" w:cs="Times New Roman"/>
          <w:color w:val="000000" w:themeColor="text1"/>
          <w:sz w:val="24"/>
          <w:szCs w:val="24"/>
        </w:rPr>
        <w:t>e</w:t>
      </w:r>
      <w:r w:rsidR="00367DA1" w:rsidRPr="00A31B5D">
        <w:rPr>
          <w:rFonts w:ascii="Times New Roman" w:hAnsi="Times New Roman" w:cs="Times New Roman"/>
          <w:color w:val="000000" w:themeColor="text1"/>
          <w:sz w:val="24"/>
          <w:szCs w:val="24"/>
        </w:rPr>
        <w:t xml:space="preserve"> </w:t>
      </w:r>
      <w:r w:rsidR="00B91F1C" w:rsidRPr="00A31B5D">
        <w:rPr>
          <w:rFonts w:ascii="Times New Roman" w:hAnsi="Times New Roman" w:cs="Times New Roman"/>
          <w:color w:val="000000" w:themeColor="text1"/>
          <w:sz w:val="24"/>
          <w:szCs w:val="24"/>
        </w:rPr>
        <w:t>Sutarties sąlyg</w:t>
      </w:r>
      <w:r w:rsidR="00367DA1">
        <w:rPr>
          <w:rFonts w:ascii="Times New Roman" w:hAnsi="Times New Roman" w:cs="Times New Roman"/>
          <w:color w:val="000000" w:themeColor="text1"/>
          <w:sz w:val="24"/>
          <w:szCs w:val="24"/>
        </w:rPr>
        <w:t>a</w:t>
      </w:r>
      <w:r w:rsidR="00B91F1C" w:rsidRPr="00A31B5D">
        <w:rPr>
          <w:rFonts w:ascii="Times New Roman" w:hAnsi="Times New Roman" w:cs="Times New Roman"/>
          <w:color w:val="000000" w:themeColor="text1"/>
          <w:sz w:val="24"/>
          <w:szCs w:val="24"/>
        </w:rPr>
        <w:t>, įgyvendinimą</w:t>
      </w:r>
      <w:r w:rsidR="00367DA1">
        <w:rPr>
          <w:rFonts w:ascii="Times New Roman" w:hAnsi="Times New Roman" w:cs="Times New Roman"/>
          <w:color w:val="000000" w:themeColor="text1"/>
          <w:sz w:val="24"/>
          <w:szCs w:val="24"/>
        </w:rPr>
        <w:t xml:space="preserve"> visą Sutarties vykdymo terminą</w:t>
      </w:r>
      <w:r w:rsidR="00B91F1C" w:rsidRPr="00A31B5D">
        <w:rPr>
          <w:rFonts w:ascii="Times New Roman" w:hAnsi="Times New Roman" w:cs="Times New Roman"/>
          <w:color w:val="000000" w:themeColor="text1"/>
          <w:sz w:val="24"/>
          <w:szCs w:val="24"/>
        </w:rPr>
        <w:t>. Pasiūlyme pirkimui nurodytas ekonominio naudingumo vertinimo kriterijus</w:t>
      </w:r>
      <w:r w:rsidR="00367DA1">
        <w:rPr>
          <w:rFonts w:ascii="Times New Roman" w:hAnsi="Times New Roman" w:cs="Times New Roman"/>
          <w:sz w:val="24"/>
          <w:szCs w:val="24"/>
        </w:rPr>
        <w:t>:</w:t>
      </w:r>
      <w:r w:rsidR="00996341" w:rsidRPr="00A31B5D">
        <w:rPr>
          <w:rFonts w:ascii="Times New Roman" w:hAnsi="Times New Roman" w:cs="Times New Roman"/>
          <w:sz w:val="24"/>
          <w:szCs w:val="24"/>
        </w:rPr>
        <w:t xml:space="preserve"> </w:t>
      </w:r>
      <w:r w:rsidR="00367DA1" w:rsidRPr="00367DA1">
        <w:rPr>
          <w:rFonts w:ascii="Times New Roman" w:hAnsi="Times New Roman" w:cs="Times New Roman"/>
          <w:sz w:val="24"/>
          <w:szCs w:val="24"/>
        </w:rPr>
        <w:t>darbų atlikimo laikas</w:t>
      </w:r>
      <w:r w:rsidR="00367DA1">
        <w:rPr>
          <w:rFonts w:ascii="Times New Roman" w:hAnsi="Times New Roman" w:cs="Times New Roman"/>
          <w:sz w:val="24"/>
          <w:szCs w:val="24"/>
        </w:rPr>
        <w:t xml:space="preserve"> </w:t>
      </w:r>
      <w:r w:rsidR="00367DA1" w:rsidRPr="00497F6D">
        <w:rPr>
          <w:rFonts w:ascii="Times New Roman" w:hAnsi="Times New Roman" w:cs="Times New Roman"/>
          <w:b/>
          <w:bCs/>
          <w:sz w:val="24"/>
          <w:szCs w:val="24"/>
        </w:rPr>
        <w:t>(</w:t>
      </w:r>
      <w:r w:rsidR="00367DA1" w:rsidRPr="00497F6D">
        <w:rPr>
          <w:rFonts w:ascii="Times New Roman" w:eastAsia="Times New Roman" w:hAnsi="Times New Roman" w:cs="Times New Roman"/>
          <w:b/>
          <w:bCs/>
          <w:iCs/>
          <w:sz w:val="24"/>
          <w:szCs w:val="24"/>
          <w:lang w:eastAsia="en-US"/>
        </w:rPr>
        <w:t>nurodyti taikoma arba netaikoma)</w:t>
      </w:r>
      <w:r w:rsidR="00996341" w:rsidRPr="00A31B5D">
        <w:rPr>
          <w:rFonts w:ascii="Times New Roman" w:hAnsi="Times New Roman" w:cs="Times New Roman"/>
          <w:iCs/>
          <w:sz w:val="24"/>
          <w:szCs w:val="24"/>
        </w:rPr>
        <w:t>.</w:t>
      </w:r>
    </w:p>
    <w:p w14:paraId="5CC7ADE4" w14:textId="30E7B9E3" w:rsidR="001D15AD" w:rsidRPr="00A77C8E" w:rsidRDefault="001D15AD" w:rsidP="002105F4">
      <w:pPr>
        <w:spacing w:after="0"/>
        <w:jc w:val="both"/>
        <w:rPr>
          <w:rFonts w:ascii="Times New Roman" w:eastAsia="Times New Roman" w:hAnsi="Times New Roman"/>
          <w:i/>
          <w:sz w:val="24"/>
          <w:szCs w:val="24"/>
        </w:rPr>
      </w:pPr>
    </w:p>
    <w:p w14:paraId="5071AB54" w14:textId="77777777" w:rsidR="001D15AD" w:rsidRPr="00A77C8E" w:rsidRDefault="001D15AD" w:rsidP="002105F4">
      <w:pPr>
        <w:keepNext/>
        <w:spacing w:after="0"/>
        <w:jc w:val="center"/>
        <w:rPr>
          <w:rFonts w:ascii="Times New Roman" w:hAnsi="Times New Roman"/>
          <w:sz w:val="24"/>
          <w:szCs w:val="24"/>
        </w:rPr>
      </w:pPr>
      <w:r w:rsidRPr="00A77C8E">
        <w:rPr>
          <w:rFonts w:ascii="Times New Roman" w:eastAsia="Times New Roman" w:hAnsi="Times New Roman"/>
          <w:b/>
          <w:sz w:val="24"/>
          <w:szCs w:val="24"/>
        </w:rPr>
        <w:t xml:space="preserve">IV. SUTARTIES PRIEVOLIŲ ĮVYKDYMO UŽTIKRINIMAS </w:t>
      </w:r>
    </w:p>
    <w:p w14:paraId="33C6A516" w14:textId="77777777" w:rsidR="001D15AD" w:rsidRPr="00A77C8E" w:rsidRDefault="001D15AD" w:rsidP="002105F4">
      <w:pPr>
        <w:spacing w:after="0"/>
        <w:jc w:val="both"/>
        <w:rPr>
          <w:rFonts w:ascii="Times New Roman" w:eastAsia="Times New Roman" w:hAnsi="Times New Roman"/>
          <w:sz w:val="24"/>
          <w:szCs w:val="24"/>
        </w:rPr>
      </w:pPr>
    </w:p>
    <w:p w14:paraId="66B80239" w14:textId="5117466B" w:rsidR="001D15AD" w:rsidRPr="00A77C8E" w:rsidRDefault="001D15AD" w:rsidP="002105F4">
      <w:pPr>
        <w:spacing w:after="0"/>
        <w:ind w:firstLine="567"/>
        <w:jc w:val="both"/>
        <w:rPr>
          <w:rFonts w:ascii="Times New Roman" w:eastAsia="Times New Roman" w:hAnsi="Times New Roman"/>
          <w:sz w:val="24"/>
          <w:szCs w:val="24"/>
        </w:rPr>
      </w:pPr>
      <w:r w:rsidRPr="00A77C8E">
        <w:rPr>
          <w:rFonts w:ascii="Times New Roman" w:hAnsi="Times New Roman"/>
          <w:sz w:val="24"/>
          <w:szCs w:val="24"/>
        </w:rPr>
        <w:t>4.1. Sutarčiai yra taikomas Bendrųjų sutarties sąlygų IX skyrius Sutarties įvykdymo užtikrinimas.</w:t>
      </w:r>
      <w:r>
        <w:rPr>
          <w:rFonts w:ascii="Times New Roman" w:hAnsi="Times New Roman"/>
          <w:sz w:val="24"/>
          <w:szCs w:val="24"/>
        </w:rPr>
        <w:t xml:space="preserve"> </w:t>
      </w:r>
      <w:r w:rsidRPr="00A77C8E">
        <w:rPr>
          <w:rFonts w:ascii="Times New Roman" w:hAnsi="Times New Roman"/>
          <w:sz w:val="24"/>
          <w:szCs w:val="24"/>
        </w:rPr>
        <w:t xml:space="preserve">Sutarties įvykdymo </w:t>
      </w:r>
      <w:r w:rsidRPr="00DD2264">
        <w:rPr>
          <w:rFonts w:ascii="Times New Roman" w:hAnsi="Times New Roman"/>
          <w:color w:val="000000" w:themeColor="text1"/>
          <w:sz w:val="24"/>
          <w:szCs w:val="24"/>
        </w:rPr>
        <w:t xml:space="preserve">užtikrinimo suma </w:t>
      </w:r>
      <w:r>
        <w:rPr>
          <w:rFonts w:ascii="Times New Roman" w:hAnsi="Times New Roman"/>
          <w:sz w:val="24"/>
          <w:szCs w:val="24"/>
        </w:rPr>
        <w:t>–</w:t>
      </w:r>
      <w:r w:rsidR="00AD5F1A">
        <w:rPr>
          <w:rFonts w:ascii="Times New Roman" w:hAnsi="Times New Roman"/>
          <w:sz w:val="24"/>
          <w:szCs w:val="24"/>
        </w:rPr>
        <w:t xml:space="preserve"> </w:t>
      </w:r>
      <w:r w:rsidR="00B910D0">
        <w:rPr>
          <w:rFonts w:ascii="Times New Roman" w:hAnsi="Times New Roman"/>
          <w:sz w:val="24"/>
          <w:szCs w:val="24"/>
        </w:rPr>
        <w:t>10.000,00</w:t>
      </w:r>
      <w:r w:rsidR="0057566E">
        <w:rPr>
          <w:rFonts w:ascii="Times New Roman" w:hAnsi="Times New Roman"/>
          <w:sz w:val="24"/>
          <w:szCs w:val="24"/>
        </w:rPr>
        <w:t xml:space="preserve"> (dešimt tūkstančių)</w:t>
      </w:r>
      <w:r w:rsidR="00B91F1C" w:rsidRPr="00B91F1C">
        <w:rPr>
          <w:rFonts w:ascii="Times New Roman" w:hAnsi="Times New Roman"/>
          <w:sz w:val="24"/>
          <w:szCs w:val="24"/>
        </w:rPr>
        <w:t xml:space="preserve"> </w:t>
      </w:r>
      <w:r w:rsidRPr="00A77C8E">
        <w:rPr>
          <w:rFonts w:ascii="Times New Roman" w:hAnsi="Times New Roman"/>
          <w:sz w:val="24"/>
          <w:szCs w:val="24"/>
        </w:rPr>
        <w:t xml:space="preserve">Eur. Sutarties įvykdymo užtikrinimo galiojimo terminas – </w:t>
      </w:r>
      <w:r w:rsidR="00626A21" w:rsidRPr="006159EE">
        <w:rPr>
          <w:rFonts w:ascii="Times New Roman" w:hAnsi="Times New Roman"/>
          <w:color w:val="000000" w:themeColor="text1"/>
          <w:sz w:val="24"/>
          <w:szCs w:val="24"/>
        </w:rPr>
        <w:t>_____(</w:t>
      </w:r>
      <w:r w:rsidR="00626A21" w:rsidRPr="00AC7F47">
        <w:rPr>
          <w:rFonts w:ascii="Times New Roman" w:hAnsi="Times New Roman"/>
          <w:i/>
          <w:iCs/>
          <w:color w:val="000000" w:themeColor="text1"/>
          <w:sz w:val="24"/>
          <w:szCs w:val="24"/>
        </w:rPr>
        <w:t>nurodomas Rangovo pasiūlyme nurodytas darbų atlikimo terminas + 1 mėn.</w:t>
      </w:r>
      <w:r w:rsidR="00626A21" w:rsidRPr="006159EE">
        <w:rPr>
          <w:rFonts w:ascii="Times New Roman" w:hAnsi="Times New Roman"/>
          <w:color w:val="000000" w:themeColor="text1"/>
          <w:sz w:val="24"/>
          <w:szCs w:val="24"/>
        </w:rPr>
        <w:t>)</w:t>
      </w:r>
      <w:r w:rsidR="009215E6">
        <w:rPr>
          <w:rFonts w:ascii="Times New Roman" w:hAnsi="Times New Roman"/>
          <w:sz w:val="24"/>
          <w:szCs w:val="24"/>
        </w:rPr>
        <w:t xml:space="preserve"> </w:t>
      </w:r>
      <w:r w:rsidRPr="00A77C8E">
        <w:rPr>
          <w:rFonts w:ascii="Times New Roman" w:hAnsi="Times New Roman"/>
          <w:sz w:val="24"/>
          <w:szCs w:val="24"/>
        </w:rPr>
        <w:t>mėn. nuo Sutarties įsigaliojimo dienos.</w:t>
      </w:r>
      <w:bookmarkEnd w:id="27"/>
    </w:p>
    <w:p w14:paraId="3C3A3E9E" w14:textId="77777777" w:rsidR="001D15AD" w:rsidRPr="00A77C8E" w:rsidRDefault="001D15AD" w:rsidP="002105F4">
      <w:pPr>
        <w:spacing w:after="0"/>
        <w:jc w:val="both"/>
        <w:rPr>
          <w:rFonts w:ascii="Times New Roman" w:eastAsia="Times New Roman" w:hAnsi="Times New Roman"/>
          <w:sz w:val="24"/>
          <w:szCs w:val="24"/>
        </w:rPr>
      </w:pPr>
    </w:p>
    <w:p w14:paraId="2180FB2F" w14:textId="77777777" w:rsidR="001D15AD" w:rsidRPr="00A77C8E" w:rsidRDefault="001D15AD" w:rsidP="00DD2264">
      <w:pPr>
        <w:pStyle w:val="ListParagraph"/>
        <w:spacing w:line="276" w:lineRule="auto"/>
        <w:ind w:left="0"/>
        <w:jc w:val="center"/>
        <w:rPr>
          <w:szCs w:val="24"/>
        </w:rPr>
      </w:pPr>
      <w:r w:rsidRPr="00A77C8E">
        <w:rPr>
          <w:b/>
          <w:bCs/>
          <w:szCs w:val="24"/>
        </w:rPr>
        <w:t>V. ŠALIŲ ATSAKOMYBĖ</w:t>
      </w:r>
    </w:p>
    <w:p w14:paraId="6C30EDFF" w14:textId="77777777" w:rsidR="001D15AD" w:rsidRPr="00A77C8E" w:rsidRDefault="001D15AD" w:rsidP="002105F4">
      <w:pPr>
        <w:spacing w:after="0"/>
        <w:jc w:val="both"/>
        <w:rPr>
          <w:rFonts w:ascii="Times New Roman" w:eastAsia="Times New Roman" w:hAnsi="Times New Roman"/>
          <w:sz w:val="24"/>
          <w:szCs w:val="24"/>
        </w:rPr>
      </w:pPr>
    </w:p>
    <w:p w14:paraId="2C274B1F" w14:textId="77777777" w:rsidR="001D15AD" w:rsidRPr="00C47764" w:rsidRDefault="001D15AD" w:rsidP="002105F4">
      <w:pPr>
        <w:spacing w:after="0"/>
        <w:ind w:firstLine="567"/>
        <w:jc w:val="both"/>
        <w:rPr>
          <w:rFonts w:ascii="Times New Roman" w:eastAsia="Times New Roman" w:hAnsi="Times New Roman"/>
          <w:color w:val="000000" w:themeColor="text1"/>
          <w:sz w:val="24"/>
          <w:szCs w:val="24"/>
        </w:rPr>
      </w:pPr>
      <w:r w:rsidRPr="00C47764">
        <w:rPr>
          <w:rFonts w:ascii="Times New Roman" w:eastAsia="Times New Roman" w:hAnsi="Times New Roman"/>
          <w:color w:val="000000" w:themeColor="text1"/>
          <w:sz w:val="24"/>
          <w:szCs w:val="24"/>
        </w:rPr>
        <w:t>5.1. Užsakovas Rangovui gali skirti šias baudas už Sutarties pažeidimus, padarytus ne dėl Užsakovo kaltės:</w:t>
      </w:r>
    </w:p>
    <w:p w14:paraId="28C9AC36" w14:textId="7F1050BE" w:rsidR="001938E6" w:rsidRPr="00C47764" w:rsidRDefault="001938E6" w:rsidP="00C47764">
      <w:pPr>
        <w:pStyle w:val="ListParagraph"/>
        <w:numPr>
          <w:ilvl w:val="2"/>
          <w:numId w:val="33"/>
        </w:numPr>
        <w:spacing w:line="276" w:lineRule="auto"/>
        <w:ind w:left="0" w:firstLine="567"/>
        <w:rPr>
          <w:color w:val="000000" w:themeColor="text1"/>
          <w:szCs w:val="24"/>
        </w:rPr>
      </w:pPr>
      <w:r w:rsidRPr="00C47764">
        <w:rPr>
          <w:color w:val="000000" w:themeColor="text1"/>
          <w:szCs w:val="24"/>
        </w:rPr>
        <w:t xml:space="preserve">jei Rangovas </w:t>
      </w:r>
      <w:r w:rsidR="00367DA1">
        <w:rPr>
          <w:color w:val="000000" w:themeColor="text1"/>
          <w:szCs w:val="24"/>
        </w:rPr>
        <w:t xml:space="preserve">Sutarties vykdymo metu </w:t>
      </w:r>
      <w:r w:rsidR="00841F4F">
        <w:rPr>
          <w:color w:val="000000" w:themeColor="text1"/>
          <w:szCs w:val="24"/>
        </w:rPr>
        <w:t xml:space="preserve">neužtikrina Sutarties 3.1 punkto įsipareigojimo ar </w:t>
      </w:r>
      <w:r w:rsidRPr="00C47764">
        <w:rPr>
          <w:color w:val="000000" w:themeColor="text1"/>
          <w:szCs w:val="24"/>
        </w:rPr>
        <w:t>vėluoja atlikti Darbus</w:t>
      </w:r>
      <w:r w:rsidR="00841F4F">
        <w:rPr>
          <w:color w:val="000000" w:themeColor="text1"/>
          <w:szCs w:val="24"/>
        </w:rPr>
        <w:t>,</w:t>
      </w:r>
      <w:r w:rsidRPr="00C47764">
        <w:rPr>
          <w:color w:val="000000" w:themeColor="text1"/>
          <w:szCs w:val="24"/>
        </w:rPr>
        <w:t xml:space="preserve"> t. y. nesilaiko Sutartyje ir (ar) suderintame Darbų grafike</w:t>
      </w:r>
      <w:r w:rsidR="00F21F06" w:rsidRPr="00C47764">
        <w:rPr>
          <w:color w:val="000000" w:themeColor="text1"/>
          <w:szCs w:val="24"/>
        </w:rPr>
        <w:t xml:space="preserve"> </w:t>
      </w:r>
      <w:r w:rsidRPr="00C47764">
        <w:rPr>
          <w:color w:val="000000" w:themeColor="text1"/>
          <w:szCs w:val="24"/>
        </w:rPr>
        <w:t>nustatytų Darbų atlikimo ar vykdymo terminų, už kiekvieną pavėluotą dieną Rangovas moka Užsakovui 100,00 (vieno šimto) eurų baudą;</w:t>
      </w:r>
    </w:p>
    <w:p w14:paraId="4A6123DC" w14:textId="58428731" w:rsidR="001938E6" w:rsidRPr="00C47764" w:rsidRDefault="001938E6" w:rsidP="00C47764">
      <w:pPr>
        <w:pStyle w:val="ListParagraph"/>
        <w:numPr>
          <w:ilvl w:val="2"/>
          <w:numId w:val="33"/>
        </w:numPr>
        <w:spacing w:line="276" w:lineRule="auto"/>
        <w:ind w:left="0" w:firstLine="567"/>
        <w:rPr>
          <w:color w:val="000000" w:themeColor="text1"/>
          <w:szCs w:val="24"/>
        </w:rPr>
      </w:pPr>
      <w:r w:rsidRPr="00C47764">
        <w:rPr>
          <w:color w:val="000000" w:themeColor="text1"/>
          <w:szCs w:val="24"/>
        </w:rPr>
        <w:t xml:space="preserve">jei Rangovas per </w:t>
      </w:r>
      <w:r w:rsidR="00A021F5" w:rsidRPr="00C47764">
        <w:rPr>
          <w:color w:val="000000" w:themeColor="text1"/>
          <w:szCs w:val="24"/>
        </w:rPr>
        <w:t xml:space="preserve">10 </w:t>
      </w:r>
      <w:r w:rsidRPr="00C47764">
        <w:rPr>
          <w:color w:val="000000" w:themeColor="text1"/>
          <w:szCs w:val="24"/>
        </w:rPr>
        <w:t>(</w:t>
      </w:r>
      <w:r w:rsidR="00A021F5" w:rsidRPr="00C47764">
        <w:rPr>
          <w:color w:val="000000" w:themeColor="text1"/>
          <w:szCs w:val="24"/>
        </w:rPr>
        <w:t>dešimt</w:t>
      </w:r>
      <w:r w:rsidRPr="00C47764">
        <w:rPr>
          <w:color w:val="000000" w:themeColor="text1"/>
          <w:szCs w:val="24"/>
        </w:rPr>
        <w:t xml:space="preserve">) darbo </w:t>
      </w:r>
      <w:r w:rsidR="0070010B" w:rsidRPr="00C47764">
        <w:rPr>
          <w:color w:val="000000" w:themeColor="text1"/>
          <w:szCs w:val="24"/>
        </w:rPr>
        <w:t xml:space="preserve">dienų </w:t>
      </w:r>
      <w:r w:rsidRPr="00C47764">
        <w:rPr>
          <w:color w:val="000000" w:themeColor="text1"/>
          <w:szCs w:val="24"/>
        </w:rPr>
        <w:t>nuo Sutarties pasirašymo nepateikia suderinto Darbų grafiko</w:t>
      </w:r>
      <w:r w:rsidR="00F21F06" w:rsidRPr="00C47764">
        <w:rPr>
          <w:color w:val="000000" w:themeColor="text1"/>
          <w:szCs w:val="24"/>
        </w:rPr>
        <w:t xml:space="preserve"> </w:t>
      </w:r>
      <w:r w:rsidRPr="00C47764">
        <w:rPr>
          <w:color w:val="000000" w:themeColor="text1"/>
          <w:szCs w:val="24"/>
        </w:rPr>
        <w:t xml:space="preserve">pradedama skaičiuoti 0,02 proc. dydžio delspinigiai už kiekvieną uždelstą </w:t>
      </w:r>
      <w:r w:rsidR="001256CE" w:rsidRPr="00C47764">
        <w:rPr>
          <w:color w:val="000000" w:themeColor="text1"/>
          <w:szCs w:val="24"/>
        </w:rPr>
        <w:t>darbo</w:t>
      </w:r>
      <w:r w:rsidRPr="00C47764">
        <w:rPr>
          <w:color w:val="000000" w:themeColor="text1"/>
          <w:szCs w:val="24"/>
        </w:rPr>
        <w:t xml:space="preserve"> dieną nuo Sutartyje nurodytos pradinės Sutarties vertės EUR be PVM iki bus pašalintas šis trūkumas;</w:t>
      </w:r>
    </w:p>
    <w:p w14:paraId="6A7269C3" w14:textId="36DF1E4F" w:rsidR="00A7079D" w:rsidRPr="00C47764" w:rsidRDefault="001938E6" w:rsidP="00C47764">
      <w:pPr>
        <w:pStyle w:val="ListParagraph"/>
        <w:numPr>
          <w:ilvl w:val="2"/>
          <w:numId w:val="33"/>
        </w:numPr>
        <w:spacing w:line="276" w:lineRule="auto"/>
        <w:ind w:left="0" w:firstLine="567"/>
        <w:rPr>
          <w:color w:val="000000" w:themeColor="text1"/>
          <w:szCs w:val="24"/>
        </w:rPr>
      </w:pPr>
      <w:r w:rsidRPr="00C47764">
        <w:rPr>
          <w:color w:val="000000" w:themeColor="text1"/>
          <w:szCs w:val="24"/>
        </w:rPr>
        <w:t xml:space="preserve">jei Rangovas </w:t>
      </w:r>
      <w:r w:rsidR="00713199" w:rsidRPr="00C47764">
        <w:rPr>
          <w:color w:val="000000" w:themeColor="text1"/>
          <w:szCs w:val="24"/>
        </w:rPr>
        <w:t xml:space="preserve">esant 10 darbo dienų nuokrypiui nuo </w:t>
      </w:r>
      <w:r w:rsidR="0011419D" w:rsidRPr="00C47764">
        <w:rPr>
          <w:color w:val="000000" w:themeColor="text1"/>
          <w:szCs w:val="24"/>
        </w:rPr>
        <w:t>D</w:t>
      </w:r>
      <w:r w:rsidR="00713199" w:rsidRPr="00C47764">
        <w:rPr>
          <w:color w:val="000000" w:themeColor="text1"/>
          <w:szCs w:val="24"/>
        </w:rPr>
        <w:t>arbų grafiko</w:t>
      </w:r>
      <w:r w:rsidRPr="00C47764">
        <w:rPr>
          <w:color w:val="000000" w:themeColor="text1"/>
          <w:szCs w:val="24"/>
        </w:rPr>
        <w:t xml:space="preserve"> </w:t>
      </w:r>
      <w:r w:rsidR="0011419D" w:rsidRPr="00C47764">
        <w:rPr>
          <w:color w:val="000000" w:themeColor="text1"/>
          <w:szCs w:val="24"/>
        </w:rPr>
        <w:t>per 2</w:t>
      </w:r>
      <w:r w:rsidR="00286584" w:rsidRPr="00C47764">
        <w:rPr>
          <w:color w:val="000000" w:themeColor="text1"/>
          <w:szCs w:val="24"/>
        </w:rPr>
        <w:t xml:space="preserve"> </w:t>
      </w:r>
      <w:r w:rsidRPr="00C47764">
        <w:rPr>
          <w:color w:val="000000" w:themeColor="text1"/>
          <w:szCs w:val="24"/>
        </w:rPr>
        <w:t>d</w:t>
      </w:r>
      <w:r w:rsidR="002748E1" w:rsidRPr="00C47764">
        <w:rPr>
          <w:color w:val="000000" w:themeColor="text1"/>
          <w:szCs w:val="24"/>
        </w:rPr>
        <w:t xml:space="preserve">arbo dienas </w:t>
      </w:r>
      <w:r w:rsidRPr="00C47764">
        <w:rPr>
          <w:color w:val="000000" w:themeColor="text1"/>
          <w:szCs w:val="24"/>
        </w:rPr>
        <w:t xml:space="preserve">nepakoreguoja suderinto Darbų grafiko, pradedami skaičiuoti 0,02 proc. dydžio delspinigiai už kiekvieną uždelstą </w:t>
      </w:r>
      <w:r w:rsidR="001256CE" w:rsidRPr="00C47764">
        <w:rPr>
          <w:color w:val="000000" w:themeColor="text1"/>
          <w:szCs w:val="24"/>
        </w:rPr>
        <w:t>darbo</w:t>
      </w:r>
      <w:r w:rsidRPr="00C47764">
        <w:rPr>
          <w:color w:val="000000" w:themeColor="text1"/>
          <w:szCs w:val="24"/>
        </w:rPr>
        <w:t xml:space="preserve"> dieną nuo Sutartyje nurodytos pradinės Sutarties vertės EUR be PVM iki bus pašalintas šis trūkumas;</w:t>
      </w:r>
    </w:p>
    <w:p w14:paraId="07226B23" w14:textId="77777777" w:rsidR="006211B0" w:rsidRPr="00C47764" w:rsidRDefault="001938E6" w:rsidP="00C47764">
      <w:pPr>
        <w:pStyle w:val="ListParagraph"/>
        <w:numPr>
          <w:ilvl w:val="2"/>
          <w:numId w:val="33"/>
        </w:numPr>
        <w:spacing w:line="276" w:lineRule="auto"/>
        <w:ind w:left="0" w:firstLine="567"/>
        <w:rPr>
          <w:color w:val="000000" w:themeColor="text1"/>
          <w:szCs w:val="24"/>
        </w:rPr>
      </w:pPr>
      <w:r w:rsidRPr="00C47764">
        <w:rPr>
          <w:color w:val="000000" w:themeColor="text1"/>
          <w:szCs w:val="24"/>
        </w:rPr>
        <w:t>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Bendrųjų sutarties sąlygų XI skyriuje nustatytų reikalavimų, įsipareigoja sumokėti Užsakovui 2.000,00 (dviejų tūkstančių) eurų dydžio baudą už nustatytą tokio pažeidimo atvejį;</w:t>
      </w:r>
    </w:p>
    <w:p w14:paraId="40BD6837" w14:textId="51161AD3" w:rsidR="006211B0" w:rsidRPr="00C47764" w:rsidRDefault="006211B0" w:rsidP="00C47764">
      <w:pPr>
        <w:pStyle w:val="ListParagraph"/>
        <w:numPr>
          <w:ilvl w:val="2"/>
          <w:numId w:val="33"/>
        </w:numPr>
        <w:spacing w:line="276" w:lineRule="auto"/>
        <w:ind w:left="0" w:firstLine="567"/>
        <w:rPr>
          <w:color w:val="000000" w:themeColor="text1"/>
          <w:szCs w:val="24"/>
        </w:rPr>
      </w:pPr>
      <w:r w:rsidRPr="00C47764">
        <w:rPr>
          <w:color w:val="000000" w:themeColor="text1"/>
          <w:szCs w:val="24"/>
        </w:rPr>
        <w:t xml:space="preserve">jei Darbai atlikti nekokybiškai </w:t>
      </w:r>
      <w:bookmarkStart w:id="28" w:name="_Hlk165993983"/>
      <w:r w:rsidRPr="00C47764">
        <w:rPr>
          <w:color w:val="000000" w:themeColor="text1"/>
          <w:szCs w:val="24"/>
        </w:rPr>
        <w:t>(naudojamos netinkamos medžiagos, gaminiai ar kiti komponentai ar kitaip nekokybiškai atliekami Darbai)</w:t>
      </w:r>
      <w:bookmarkEnd w:id="28"/>
      <w:r w:rsidRPr="00C47764">
        <w:rPr>
          <w:color w:val="000000" w:themeColor="text1"/>
          <w:szCs w:val="24"/>
        </w:rPr>
        <w:t xml:space="preserve"> ir trūkumai neištaisomi per Užsakovo nurodytą terminą, per kurį trūkumai turi būti pašalinti, Rangovas moka Užsakovui 200,00 (dviejų šimtų) eurų baudą už kiekvieną dieną iki bus pašalintas šis trūkumas;</w:t>
      </w:r>
    </w:p>
    <w:p w14:paraId="78AB379D" w14:textId="7E7C00F4" w:rsidR="001938E6" w:rsidRPr="00C47764" w:rsidRDefault="001938E6" w:rsidP="00C47764">
      <w:pPr>
        <w:pStyle w:val="ListParagraph"/>
        <w:numPr>
          <w:ilvl w:val="2"/>
          <w:numId w:val="33"/>
        </w:numPr>
        <w:spacing w:line="276" w:lineRule="auto"/>
        <w:ind w:left="0" w:firstLine="567"/>
        <w:rPr>
          <w:color w:val="000000" w:themeColor="text1"/>
          <w:szCs w:val="24"/>
        </w:rPr>
      </w:pPr>
      <w:r w:rsidRPr="00C47764">
        <w:rPr>
          <w:color w:val="000000" w:themeColor="text1"/>
          <w:szCs w:val="24"/>
        </w:rPr>
        <w:t xml:space="preserve">jei Rangovas nesilaiko darbų saugos arba aptvėrimo (eismo ribojimų) taisyklių reikalavimų, Rangovas Užsakovo reikalavimu, moka Užsakovui 2.000,00 (dviejų </w:t>
      </w:r>
      <w:r w:rsidR="00F24D39" w:rsidRPr="00C47764">
        <w:rPr>
          <w:color w:val="000000" w:themeColor="text1"/>
          <w:szCs w:val="24"/>
        </w:rPr>
        <w:t>tūkstanči</w:t>
      </w:r>
      <w:r w:rsidR="00F24D39">
        <w:rPr>
          <w:color w:val="000000" w:themeColor="text1"/>
          <w:szCs w:val="24"/>
        </w:rPr>
        <w:t>ų</w:t>
      </w:r>
      <w:r w:rsidRPr="00C47764">
        <w:rPr>
          <w:color w:val="000000" w:themeColor="text1"/>
          <w:szCs w:val="24"/>
        </w:rPr>
        <w:t>) eurų baudą už kiekvieną nustatytą atvejį.</w:t>
      </w:r>
    </w:p>
    <w:p w14:paraId="21EE13BA" w14:textId="79276D4D" w:rsidR="001D15AD" w:rsidRPr="00C47764" w:rsidRDefault="001D15AD" w:rsidP="002105F4">
      <w:pPr>
        <w:spacing w:after="0"/>
        <w:ind w:firstLine="567"/>
        <w:jc w:val="both"/>
        <w:rPr>
          <w:rFonts w:ascii="Times New Roman" w:eastAsia="Times New Roman" w:hAnsi="Times New Roman"/>
          <w:color w:val="000000" w:themeColor="text1"/>
          <w:sz w:val="24"/>
          <w:szCs w:val="24"/>
        </w:rPr>
      </w:pPr>
      <w:r w:rsidRPr="00C47764">
        <w:rPr>
          <w:rFonts w:ascii="Times New Roman" w:eastAsia="Times New Roman" w:hAnsi="Times New Roman"/>
          <w:bCs/>
          <w:color w:val="000000" w:themeColor="text1"/>
          <w:sz w:val="24"/>
          <w:szCs w:val="24"/>
        </w:rPr>
        <w:t xml:space="preserve">5.2. Jei Rangovas nutraukia Sutartį vienašališkai ne dėl Užsakovo kaltės, Užsakovas turi teisę pasinaudoti Sutarties įvykdymo užtikrinimu ir </w:t>
      </w:r>
      <w:r w:rsidRPr="00C47764">
        <w:rPr>
          <w:rFonts w:ascii="Times New Roman" w:hAnsi="Times New Roman"/>
          <w:color w:val="000000" w:themeColor="text1"/>
          <w:sz w:val="24"/>
          <w:szCs w:val="24"/>
        </w:rPr>
        <w:t>Rangovas atlygina Užsakovui dėl Rangovo kaltės atsiradusius nuostolius kiek jų nepadengia Sutarties įvykdymo užtikrinimas</w:t>
      </w:r>
      <w:bookmarkStart w:id="29" w:name="_Hlk49859531"/>
      <w:r w:rsidR="001938E6" w:rsidRPr="00C47764">
        <w:rPr>
          <w:rFonts w:ascii="Times New Roman" w:eastAsia="Times New Roman" w:hAnsi="Times New Roman"/>
          <w:bCs/>
          <w:color w:val="000000" w:themeColor="text1"/>
          <w:sz w:val="24"/>
          <w:szCs w:val="24"/>
        </w:rPr>
        <w:t>.</w:t>
      </w:r>
    </w:p>
    <w:p w14:paraId="457799AA" w14:textId="77777777" w:rsidR="001D15AD" w:rsidRPr="00A77C8E" w:rsidRDefault="001D15AD" w:rsidP="002105F4">
      <w:pPr>
        <w:spacing w:after="0"/>
        <w:jc w:val="both"/>
        <w:rPr>
          <w:rFonts w:ascii="Times New Roman" w:eastAsia="Times New Roman" w:hAnsi="Times New Roman"/>
          <w:sz w:val="24"/>
          <w:szCs w:val="24"/>
        </w:rPr>
      </w:pPr>
    </w:p>
    <w:p w14:paraId="184EF975" w14:textId="77777777" w:rsidR="001D15AD" w:rsidRPr="00A77C8E" w:rsidRDefault="001D15AD" w:rsidP="002105F4">
      <w:pPr>
        <w:keepNext/>
        <w:spacing w:after="0"/>
        <w:jc w:val="center"/>
        <w:rPr>
          <w:rFonts w:ascii="Times New Roman" w:hAnsi="Times New Roman"/>
          <w:sz w:val="24"/>
          <w:szCs w:val="24"/>
        </w:rPr>
      </w:pPr>
      <w:r w:rsidRPr="00A77C8E">
        <w:rPr>
          <w:rFonts w:ascii="Times New Roman" w:eastAsia="Times New Roman" w:hAnsi="Times New Roman"/>
          <w:b/>
          <w:sz w:val="24"/>
          <w:szCs w:val="24"/>
        </w:rPr>
        <w:t>VI. SUBRANGOVAI</w:t>
      </w:r>
    </w:p>
    <w:p w14:paraId="28C4CA28" w14:textId="77777777" w:rsidR="001D15AD" w:rsidRPr="00A77C8E" w:rsidRDefault="001D15AD" w:rsidP="002105F4">
      <w:pPr>
        <w:spacing w:after="0"/>
        <w:jc w:val="both"/>
        <w:rPr>
          <w:rFonts w:ascii="Times New Roman" w:eastAsia="Times New Roman" w:hAnsi="Times New Roman"/>
          <w:sz w:val="24"/>
          <w:szCs w:val="24"/>
        </w:rPr>
      </w:pPr>
    </w:p>
    <w:p w14:paraId="208C3367" w14:textId="6F744836" w:rsidR="001D15AD" w:rsidRPr="00A77C8E" w:rsidRDefault="001D15AD" w:rsidP="002105F4">
      <w:pPr>
        <w:spacing w:after="0"/>
        <w:ind w:firstLine="567"/>
        <w:jc w:val="both"/>
        <w:rPr>
          <w:rFonts w:ascii="Times New Roman" w:eastAsia="Times New Roman" w:hAnsi="Times New Roman"/>
          <w:sz w:val="24"/>
          <w:szCs w:val="24"/>
        </w:rPr>
      </w:pPr>
      <w:r w:rsidRPr="00A77C8E">
        <w:rPr>
          <w:rFonts w:ascii="Times New Roman" w:hAnsi="Times New Roman"/>
          <w:sz w:val="24"/>
          <w:szCs w:val="24"/>
        </w:rPr>
        <w:t xml:space="preserve">6.1. Sutarčiai vykdyti pasitelkiami šie subrangovai: </w:t>
      </w:r>
      <w:r w:rsidR="00506B6E">
        <w:rPr>
          <w:rFonts w:ascii="Times New Roman" w:hAnsi="Times New Roman"/>
          <w:b/>
          <w:bCs/>
          <w:sz w:val="24"/>
          <w:szCs w:val="24"/>
        </w:rPr>
        <w:t>nurodyti</w:t>
      </w:r>
      <w:r w:rsidRPr="00A77C8E">
        <w:rPr>
          <w:rFonts w:ascii="Times New Roman" w:hAnsi="Times New Roman"/>
          <w:i/>
          <w:iCs/>
          <w:sz w:val="24"/>
          <w:szCs w:val="24"/>
        </w:rPr>
        <w:t>.</w:t>
      </w:r>
      <w:r w:rsidRPr="00A77C8E">
        <w:rPr>
          <w:rFonts w:ascii="Times New Roman" w:hAnsi="Times New Roman"/>
          <w:sz w:val="24"/>
          <w:szCs w:val="24"/>
        </w:rPr>
        <w:t xml:space="preserve"> Rangovas įsipareigoja ne vėliau kaip iki Sutarties vykdymo pradžios raštu pranešti Užsakovo atstovui subrangovų kontaktinius duomenis ir subrangovų atstovus.</w:t>
      </w:r>
    </w:p>
    <w:p w14:paraId="3D9CCC36" w14:textId="77777777" w:rsidR="001D15AD" w:rsidRPr="00A77C8E" w:rsidRDefault="001D15AD" w:rsidP="002105F4">
      <w:pPr>
        <w:spacing w:after="0"/>
        <w:jc w:val="both"/>
        <w:rPr>
          <w:rFonts w:ascii="Times New Roman" w:eastAsia="Times New Roman" w:hAnsi="Times New Roman"/>
          <w:sz w:val="24"/>
          <w:szCs w:val="24"/>
        </w:rPr>
      </w:pPr>
    </w:p>
    <w:p w14:paraId="43530CA2" w14:textId="77777777" w:rsidR="001D15AD" w:rsidRPr="00A77C8E" w:rsidRDefault="001D15AD" w:rsidP="002105F4">
      <w:pPr>
        <w:spacing w:after="0"/>
        <w:jc w:val="center"/>
        <w:rPr>
          <w:rFonts w:ascii="Times New Roman" w:hAnsi="Times New Roman"/>
          <w:b/>
          <w:bCs/>
          <w:sz w:val="24"/>
          <w:szCs w:val="24"/>
        </w:rPr>
      </w:pPr>
      <w:r w:rsidRPr="00A77C8E">
        <w:rPr>
          <w:rFonts w:ascii="Times New Roman" w:hAnsi="Times New Roman"/>
          <w:b/>
          <w:bCs/>
          <w:sz w:val="24"/>
          <w:szCs w:val="24"/>
        </w:rPr>
        <w:t>VII. SUTARTIES ESMINIAI PAŽEIDIMAI</w:t>
      </w:r>
    </w:p>
    <w:p w14:paraId="64187499" w14:textId="77777777" w:rsidR="001D15AD" w:rsidRPr="00A77C8E" w:rsidRDefault="001D15AD" w:rsidP="002105F4">
      <w:pPr>
        <w:spacing w:after="0"/>
        <w:jc w:val="both"/>
        <w:rPr>
          <w:rFonts w:ascii="Times New Roman" w:eastAsia="Times New Roman" w:hAnsi="Times New Roman"/>
          <w:sz w:val="24"/>
          <w:szCs w:val="24"/>
        </w:rPr>
      </w:pPr>
    </w:p>
    <w:p w14:paraId="29C326F9" w14:textId="5D0AC7F6" w:rsidR="001D15AD" w:rsidRDefault="001D15AD" w:rsidP="002105F4">
      <w:pPr>
        <w:spacing w:after="0"/>
        <w:ind w:firstLine="567"/>
        <w:jc w:val="both"/>
        <w:rPr>
          <w:rFonts w:ascii="Times New Roman" w:hAnsi="Times New Roman"/>
          <w:sz w:val="24"/>
          <w:szCs w:val="24"/>
        </w:rPr>
      </w:pPr>
      <w:r w:rsidRPr="00A77C8E">
        <w:rPr>
          <w:rFonts w:ascii="Times New Roman" w:hAnsi="Times New Roman"/>
          <w:sz w:val="24"/>
          <w:szCs w:val="24"/>
        </w:rPr>
        <w:t>7.1. Sutarties esminiu pažeidimu bus laikoma</w:t>
      </w:r>
      <w:r w:rsidR="001938E6">
        <w:rPr>
          <w:rFonts w:ascii="Times New Roman" w:hAnsi="Times New Roman"/>
          <w:sz w:val="24"/>
          <w:szCs w:val="24"/>
        </w:rPr>
        <w:t>:</w:t>
      </w:r>
    </w:p>
    <w:p w14:paraId="666E06A7" w14:textId="77777777" w:rsidR="00B77373" w:rsidRPr="00B77373" w:rsidRDefault="001938E6" w:rsidP="00C47764">
      <w:pPr>
        <w:pStyle w:val="ListParagraph"/>
        <w:numPr>
          <w:ilvl w:val="2"/>
          <w:numId w:val="34"/>
        </w:numPr>
        <w:spacing w:line="276" w:lineRule="auto"/>
        <w:ind w:left="0" w:firstLine="567"/>
        <w:rPr>
          <w:szCs w:val="24"/>
        </w:rPr>
      </w:pPr>
      <w:r w:rsidRPr="0019492F">
        <w:rPr>
          <w:iCs/>
          <w:szCs w:val="24"/>
        </w:rPr>
        <w:t xml:space="preserve">Rangovas, nepaisydamas Užsakovo raginimo, ilgiau nei </w:t>
      </w:r>
      <w:r>
        <w:rPr>
          <w:iCs/>
          <w:szCs w:val="24"/>
        </w:rPr>
        <w:t>3</w:t>
      </w:r>
      <w:r w:rsidRPr="0019492F">
        <w:rPr>
          <w:iCs/>
          <w:szCs w:val="24"/>
        </w:rPr>
        <w:t>0 kalendorinių dienų vėluoja atlikti Darb</w:t>
      </w:r>
      <w:r>
        <w:rPr>
          <w:iCs/>
          <w:szCs w:val="24"/>
        </w:rPr>
        <w:t>us arba tiek pat laiko vėluoja juos atlikti per</w:t>
      </w:r>
      <w:r w:rsidRPr="00EC500C">
        <w:rPr>
          <w:szCs w:val="24"/>
        </w:rPr>
        <w:t xml:space="preserve"> </w:t>
      </w:r>
      <w:r w:rsidRPr="00CC5A09">
        <w:rPr>
          <w:szCs w:val="24"/>
        </w:rPr>
        <w:t>suderintame Darbų grafike</w:t>
      </w:r>
      <w:r w:rsidRPr="00CC5A09">
        <w:rPr>
          <w:iCs/>
          <w:szCs w:val="24"/>
        </w:rPr>
        <w:t xml:space="preserve"> nurodytas</w:t>
      </w:r>
      <w:r>
        <w:rPr>
          <w:iCs/>
          <w:szCs w:val="24"/>
        </w:rPr>
        <w:t xml:space="preserve"> Esmines Sutarties datas </w:t>
      </w:r>
      <w:r w:rsidRPr="0019492F">
        <w:rPr>
          <w:iCs/>
          <w:szCs w:val="24"/>
        </w:rPr>
        <w:t xml:space="preserve">arba </w:t>
      </w:r>
      <w:r>
        <w:rPr>
          <w:iCs/>
          <w:szCs w:val="24"/>
        </w:rPr>
        <w:t xml:space="preserve">tiek pat laiko </w:t>
      </w:r>
      <w:r w:rsidRPr="0019492F">
        <w:rPr>
          <w:iCs/>
          <w:szCs w:val="24"/>
        </w:rPr>
        <w:t xml:space="preserve">nepradeda laiku vykdyti Darbų, kitaip aiškiai parodo ketinimą </w:t>
      </w:r>
      <w:r w:rsidRPr="0019492F">
        <w:rPr>
          <w:iCs/>
          <w:szCs w:val="24"/>
        </w:rPr>
        <w:lastRenderedPageBreak/>
        <w:t>netęsti savo įsipareigojimų pagal Sutartį, tampa aišku, kad juos baigti iki Darbų atlikimo termino pabaigos neįmanoma ir Rangovas nepateikia motyvuotų paaiškinimų dėl Darbų vykdymo termino</w:t>
      </w:r>
      <w:r>
        <w:rPr>
          <w:iCs/>
          <w:szCs w:val="24"/>
        </w:rPr>
        <w:t>;</w:t>
      </w:r>
      <w:r w:rsidR="00FB60EE" w:rsidRPr="00FB60EE">
        <w:t xml:space="preserve"> </w:t>
      </w:r>
    </w:p>
    <w:p w14:paraId="52DB5AC3" w14:textId="51A0BC78" w:rsidR="001938E6" w:rsidRPr="00A02119" w:rsidRDefault="00FB60EE" w:rsidP="00C47764">
      <w:pPr>
        <w:pStyle w:val="ListParagraph"/>
        <w:numPr>
          <w:ilvl w:val="2"/>
          <w:numId w:val="34"/>
        </w:numPr>
        <w:spacing w:line="276" w:lineRule="auto"/>
        <w:ind w:left="0" w:firstLine="567"/>
        <w:rPr>
          <w:szCs w:val="24"/>
        </w:rPr>
      </w:pPr>
      <w:r w:rsidRPr="00FB60EE">
        <w:rPr>
          <w:iCs/>
          <w:szCs w:val="24"/>
        </w:rPr>
        <w:t xml:space="preserve">jeigu paaiškėja, kad </w:t>
      </w:r>
      <w:r w:rsidR="00411286">
        <w:rPr>
          <w:iCs/>
          <w:szCs w:val="24"/>
        </w:rPr>
        <w:t>Rangov</w:t>
      </w:r>
      <w:r w:rsidRPr="00FB60EE">
        <w:rPr>
          <w:iCs/>
          <w:szCs w:val="24"/>
        </w:rPr>
        <w:t xml:space="preserve">as nevykdo įsipareigojimų, kurie pasiūlymų vertinimo metu pirkimo dokumentuose buvo nustatyti kaip pasiūlymų vertinimo kriterijai ir už kuriuos </w:t>
      </w:r>
      <w:r w:rsidR="001141A1">
        <w:rPr>
          <w:iCs/>
          <w:szCs w:val="24"/>
        </w:rPr>
        <w:t>Rangov</w:t>
      </w:r>
      <w:r w:rsidRPr="00FB60EE">
        <w:rPr>
          <w:iCs/>
          <w:szCs w:val="24"/>
        </w:rPr>
        <w:t xml:space="preserve">ui buvo skiriamos reikšmės, kai pasiūlymas vertintas pagal kainos / sąnaudų ir kokybės santykį ir </w:t>
      </w:r>
      <w:r w:rsidR="001141A1">
        <w:rPr>
          <w:iCs/>
          <w:szCs w:val="24"/>
        </w:rPr>
        <w:t>Rangov</w:t>
      </w:r>
      <w:r w:rsidRPr="00FB60EE">
        <w:rPr>
          <w:iCs/>
          <w:szCs w:val="24"/>
        </w:rPr>
        <w:t xml:space="preserve">as per </w:t>
      </w:r>
      <w:r w:rsidR="00B344F8">
        <w:rPr>
          <w:iCs/>
          <w:szCs w:val="24"/>
        </w:rPr>
        <w:t>30</w:t>
      </w:r>
      <w:r w:rsidRPr="00FB60EE">
        <w:rPr>
          <w:iCs/>
          <w:szCs w:val="24"/>
        </w:rPr>
        <w:t xml:space="preserve"> kalendorinių dienų neištaiso pažeidimų</w:t>
      </w:r>
      <w:r w:rsidR="00B344F8">
        <w:rPr>
          <w:iCs/>
          <w:szCs w:val="24"/>
        </w:rPr>
        <w:t>;</w:t>
      </w:r>
      <w:r w:rsidRPr="00FB60EE">
        <w:rPr>
          <w:iCs/>
          <w:szCs w:val="24"/>
        </w:rPr>
        <w:t xml:space="preserve">  </w:t>
      </w:r>
    </w:p>
    <w:p w14:paraId="4435BD43" w14:textId="77777777" w:rsidR="001938E6" w:rsidRPr="002748E1" w:rsidRDefault="001938E6" w:rsidP="00C47764">
      <w:pPr>
        <w:pStyle w:val="ListParagraph"/>
        <w:numPr>
          <w:ilvl w:val="2"/>
          <w:numId w:val="34"/>
        </w:numPr>
        <w:spacing w:line="276" w:lineRule="auto"/>
        <w:ind w:left="0" w:firstLine="567"/>
        <w:rPr>
          <w:szCs w:val="24"/>
        </w:rPr>
      </w:pPr>
      <w:r>
        <w:rPr>
          <w:iCs/>
          <w:szCs w:val="24"/>
        </w:rPr>
        <w:t>Rangovas daugiau nei 20 darbo dienų vėluoja pateikti Sutarties 5.1.2 ar 5.1.3 p. nurodytus dokumentus;</w:t>
      </w:r>
    </w:p>
    <w:p w14:paraId="2D662407" w14:textId="14D26E12" w:rsidR="002748E1" w:rsidRPr="00B10A1D" w:rsidRDefault="002748E1" w:rsidP="00C47764">
      <w:pPr>
        <w:pStyle w:val="ListParagraph"/>
        <w:numPr>
          <w:ilvl w:val="2"/>
          <w:numId w:val="34"/>
        </w:numPr>
        <w:spacing w:line="276" w:lineRule="auto"/>
        <w:ind w:left="0" w:firstLine="567"/>
        <w:rPr>
          <w:szCs w:val="24"/>
        </w:rPr>
      </w:pPr>
      <w:r>
        <w:rPr>
          <w:iCs/>
          <w:szCs w:val="24"/>
        </w:rPr>
        <w:t xml:space="preserve">Rangovas daugiau nei </w:t>
      </w:r>
      <w:r w:rsidR="00D46A67">
        <w:rPr>
          <w:iCs/>
          <w:szCs w:val="24"/>
        </w:rPr>
        <w:t xml:space="preserve">15 </w:t>
      </w:r>
      <w:r>
        <w:rPr>
          <w:iCs/>
          <w:szCs w:val="24"/>
        </w:rPr>
        <w:t>darbo dienų vėluoja pakoreguoti suderintą Darbų grafiką;</w:t>
      </w:r>
    </w:p>
    <w:p w14:paraId="5CAA85AF" w14:textId="31CC7BD1" w:rsidR="001938E6" w:rsidRDefault="006211B0" w:rsidP="00C47764">
      <w:pPr>
        <w:pStyle w:val="ListParagraph"/>
        <w:numPr>
          <w:ilvl w:val="2"/>
          <w:numId w:val="34"/>
        </w:numPr>
        <w:spacing w:line="276" w:lineRule="auto"/>
        <w:ind w:left="0" w:firstLine="567"/>
        <w:rPr>
          <w:szCs w:val="24"/>
        </w:rPr>
      </w:pPr>
      <w:r w:rsidRPr="006211B0">
        <w:rPr>
          <w:szCs w:val="24"/>
        </w:rPr>
        <w:t xml:space="preserve">pakartotinis (antrą kartą) Darbų trūkumų </w:t>
      </w:r>
      <w:r>
        <w:rPr>
          <w:szCs w:val="24"/>
        </w:rPr>
        <w:t>(</w:t>
      </w:r>
      <w:r w:rsidRPr="006211B0">
        <w:rPr>
          <w:szCs w:val="24"/>
        </w:rPr>
        <w:t>naudojamos netinkamos medžiagos, gaminiai ar kiti komponentai ar kitaip nekokybiškai atliekami Darbai)</w:t>
      </w:r>
      <w:r>
        <w:rPr>
          <w:szCs w:val="24"/>
        </w:rPr>
        <w:t xml:space="preserve"> neištaisymas per Užsakovo nurodytą terminą, per kurį trūkumai turi būti pašalinti</w:t>
      </w:r>
      <w:r w:rsidR="001938E6">
        <w:rPr>
          <w:szCs w:val="24"/>
        </w:rPr>
        <w:t>;</w:t>
      </w:r>
    </w:p>
    <w:p w14:paraId="14D77C51" w14:textId="77777777" w:rsidR="001938E6" w:rsidRPr="00B10A1D" w:rsidRDefault="001938E6" w:rsidP="00C47764">
      <w:pPr>
        <w:pStyle w:val="ListParagraph"/>
        <w:numPr>
          <w:ilvl w:val="2"/>
          <w:numId w:val="34"/>
        </w:numPr>
        <w:spacing w:line="276" w:lineRule="auto"/>
        <w:ind w:left="0" w:firstLine="567"/>
        <w:rPr>
          <w:szCs w:val="24"/>
        </w:rPr>
      </w:pPr>
      <w:r w:rsidRPr="0019492F">
        <w:rPr>
          <w:iCs/>
          <w:szCs w:val="24"/>
        </w:rPr>
        <w:t xml:space="preserve">Rangovo baudų suma </w:t>
      </w:r>
      <w:r w:rsidRPr="0017624A">
        <w:rPr>
          <w:iCs/>
          <w:szCs w:val="24"/>
        </w:rPr>
        <w:t xml:space="preserve">pasiekia arba </w:t>
      </w:r>
      <w:r w:rsidRPr="0019492F">
        <w:rPr>
          <w:iCs/>
          <w:szCs w:val="24"/>
        </w:rPr>
        <w:t xml:space="preserve">viršija </w:t>
      </w:r>
      <w:r>
        <w:rPr>
          <w:iCs/>
          <w:szCs w:val="24"/>
        </w:rPr>
        <w:t>1</w:t>
      </w:r>
      <w:r w:rsidRPr="0019492F">
        <w:rPr>
          <w:iCs/>
          <w:szCs w:val="24"/>
        </w:rPr>
        <w:t xml:space="preserve">0 </w:t>
      </w:r>
      <w:r>
        <w:rPr>
          <w:iCs/>
          <w:szCs w:val="24"/>
        </w:rPr>
        <w:t xml:space="preserve">procentų </w:t>
      </w:r>
      <w:r w:rsidRPr="0017624A">
        <w:rPr>
          <w:iCs/>
          <w:szCs w:val="24"/>
        </w:rPr>
        <w:t xml:space="preserve"> </w:t>
      </w:r>
      <w:r>
        <w:rPr>
          <w:iCs/>
          <w:szCs w:val="24"/>
        </w:rPr>
        <w:t>p</w:t>
      </w:r>
      <w:r w:rsidRPr="0017624A">
        <w:rPr>
          <w:iCs/>
          <w:szCs w:val="24"/>
        </w:rPr>
        <w:t xml:space="preserve">radinės </w:t>
      </w:r>
      <w:r w:rsidRPr="0019492F">
        <w:rPr>
          <w:iCs/>
          <w:szCs w:val="24"/>
        </w:rPr>
        <w:t>Sutarties vertė</w:t>
      </w:r>
      <w:r w:rsidRPr="0017624A">
        <w:rPr>
          <w:iCs/>
          <w:szCs w:val="24"/>
        </w:rPr>
        <w:t>s</w:t>
      </w:r>
      <w:r>
        <w:rPr>
          <w:iCs/>
          <w:szCs w:val="24"/>
        </w:rPr>
        <w:t>;</w:t>
      </w:r>
    </w:p>
    <w:p w14:paraId="6BF9500D" w14:textId="03934CE3" w:rsidR="00DD7A33" w:rsidRPr="00DD7A33" w:rsidRDefault="00DD7A33" w:rsidP="00C47764">
      <w:pPr>
        <w:pStyle w:val="ListParagraph"/>
        <w:numPr>
          <w:ilvl w:val="2"/>
          <w:numId w:val="34"/>
        </w:numPr>
        <w:spacing w:line="276" w:lineRule="auto"/>
        <w:ind w:left="0" w:firstLine="567"/>
        <w:rPr>
          <w:szCs w:val="24"/>
        </w:rPr>
      </w:pPr>
      <w:r>
        <w:rPr>
          <w:szCs w:val="24"/>
        </w:rPr>
        <w:t>Sutartį vykdo tokios teisės neturintis asmuo (-</w:t>
      </w:r>
      <w:proofErr w:type="spellStart"/>
      <w:r>
        <w:rPr>
          <w:szCs w:val="24"/>
        </w:rPr>
        <w:t>enys</w:t>
      </w:r>
      <w:proofErr w:type="spellEnd"/>
      <w:r>
        <w:rPr>
          <w:szCs w:val="24"/>
        </w:rPr>
        <w:t>);</w:t>
      </w:r>
    </w:p>
    <w:p w14:paraId="58480195" w14:textId="4B5A8DA8" w:rsidR="001938E6" w:rsidRPr="001938E6" w:rsidRDefault="001938E6" w:rsidP="00C47764">
      <w:pPr>
        <w:pStyle w:val="ListParagraph"/>
        <w:numPr>
          <w:ilvl w:val="2"/>
          <w:numId w:val="34"/>
        </w:numPr>
        <w:spacing w:line="276" w:lineRule="auto"/>
        <w:ind w:left="0" w:firstLine="567"/>
        <w:rPr>
          <w:szCs w:val="24"/>
        </w:rPr>
      </w:pPr>
      <w:r w:rsidRPr="00AB15BA">
        <w:t xml:space="preserve">kiti atvejai, kurie atitinka </w:t>
      </w:r>
      <w:r>
        <w:t>Lietuvos Respublikos civilinio kodekso</w:t>
      </w:r>
      <w:r w:rsidRPr="00AB15BA">
        <w:t xml:space="preserve"> 6.217 straipsnio 2 dalies kriterijus. </w:t>
      </w:r>
    </w:p>
    <w:p w14:paraId="3EBAF500" w14:textId="08A0266E" w:rsidR="001D15AD" w:rsidRPr="00A77C8E" w:rsidRDefault="001D15AD" w:rsidP="002105F4">
      <w:pPr>
        <w:spacing w:after="0"/>
        <w:ind w:firstLine="567"/>
        <w:jc w:val="both"/>
        <w:rPr>
          <w:rFonts w:ascii="Times New Roman" w:hAnsi="Times New Roman"/>
          <w:sz w:val="24"/>
          <w:szCs w:val="24"/>
        </w:rPr>
      </w:pPr>
      <w:r w:rsidRPr="00A77C8E">
        <w:rPr>
          <w:rFonts w:ascii="Times New Roman" w:hAnsi="Times New Roman"/>
          <w:sz w:val="24"/>
          <w:szCs w:val="24"/>
        </w:rPr>
        <w:t xml:space="preserve">7.2. Nustačius esminį </w:t>
      </w:r>
      <w:r w:rsidR="002748E1">
        <w:rPr>
          <w:rFonts w:ascii="Times New Roman" w:hAnsi="Times New Roman"/>
          <w:sz w:val="24"/>
          <w:szCs w:val="24"/>
        </w:rPr>
        <w:t>S</w:t>
      </w:r>
      <w:r w:rsidRPr="00A77C8E">
        <w:rPr>
          <w:rFonts w:ascii="Times New Roman" w:hAnsi="Times New Roman"/>
          <w:sz w:val="24"/>
          <w:szCs w:val="24"/>
        </w:rPr>
        <w:t>utarties pažeidimą, Užsakovas turi teisę:</w:t>
      </w:r>
    </w:p>
    <w:p w14:paraId="2555D2F9" w14:textId="0716506D" w:rsidR="001D15AD" w:rsidRPr="00A77C8E" w:rsidRDefault="001D15AD" w:rsidP="002105F4">
      <w:pPr>
        <w:spacing w:after="0"/>
        <w:ind w:firstLine="567"/>
        <w:jc w:val="both"/>
        <w:rPr>
          <w:rFonts w:ascii="Times New Roman" w:hAnsi="Times New Roman"/>
          <w:sz w:val="24"/>
          <w:szCs w:val="24"/>
        </w:rPr>
      </w:pPr>
      <w:r w:rsidRPr="00A77C8E">
        <w:rPr>
          <w:rFonts w:ascii="Times New Roman" w:hAnsi="Times New Roman"/>
          <w:sz w:val="24"/>
          <w:szCs w:val="24"/>
        </w:rPr>
        <w:t xml:space="preserve">7.2.1. vienašališkai nutraukti </w:t>
      </w:r>
      <w:r w:rsidR="001938E6">
        <w:rPr>
          <w:rFonts w:ascii="Times New Roman" w:hAnsi="Times New Roman"/>
          <w:sz w:val="24"/>
          <w:szCs w:val="24"/>
        </w:rPr>
        <w:t>s</w:t>
      </w:r>
      <w:r w:rsidRPr="00A77C8E">
        <w:rPr>
          <w:rFonts w:ascii="Times New Roman" w:hAnsi="Times New Roman"/>
          <w:sz w:val="24"/>
          <w:szCs w:val="24"/>
        </w:rPr>
        <w:t>utartį, įspėjęs Rangovą prieš 15 (penkiolika) kalendorinių dienų;</w:t>
      </w:r>
    </w:p>
    <w:p w14:paraId="688B695B" w14:textId="531857D0" w:rsidR="001D15AD" w:rsidRPr="00A77C8E" w:rsidRDefault="001D15AD" w:rsidP="002105F4">
      <w:pPr>
        <w:spacing w:after="0"/>
        <w:ind w:firstLine="567"/>
        <w:jc w:val="both"/>
        <w:rPr>
          <w:rFonts w:ascii="Times New Roman" w:hAnsi="Times New Roman"/>
          <w:sz w:val="24"/>
          <w:szCs w:val="24"/>
        </w:rPr>
      </w:pPr>
      <w:r w:rsidRPr="00A77C8E">
        <w:rPr>
          <w:rFonts w:ascii="Times New Roman" w:hAnsi="Times New Roman"/>
          <w:sz w:val="24"/>
          <w:szCs w:val="24"/>
        </w:rPr>
        <w:t xml:space="preserve">7.2.2. pasinaudoti Sutarties įvykdymo užtikrinimu. </w:t>
      </w:r>
    </w:p>
    <w:p w14:paraId="4755AC2A" w14:textId="77777777" w:rsidR="001D15AD" w:rsidRPr="00A77C8E" w:rsidRDefault="001D15AD" w:rsidP="002105F4">
      <w:pPr>
        <w:spacing w:after="0"/>
        <w:ind w:firstLine="567"/>
        <w:jc w:val="both"/>
        <w:rPr>
          <w:rFonts w:ascii="Times New Roman" w:hAnsi="Times New Roman"/>
          <w:sz w:val="24"/>
          <w:szCs w:val="24"/>
        </w:rPr>
      </w:pPr>
      <w:r w:rsidRPr="00A77C8E">
        <w:rPr>
          <w:rFonts w:ascii="Times New Roman" w:hAnsi="Times New Roman"/>
          <w:sz w:val="24"/>
          <w:szCs w:val="24"/>
        </w:rPr>
        <w:t>7.2.3. gali taikyti abu aukščiau išvardytus atvejus.</w:t>
      </w:r>
    </w:p>
    <w:p w14:paraId="3CBA9482" w14:textId="77777777" w:rsidR="001D15AD" w:rsidRDefault="001D15AD" w:rsidP="002105F4">
      <w:pPr>
        <w:spacing w:after="0"/>
        <w:jc w:val="both"/>
        <w:rPr>
          <w:rFonts w:ascii="Times New Roman" w:hAnsi="Times New Roman"/>
          <w:sz w:val="24"/>
          <w:szCs w:val="24"/>
        </w:rPr>
      </w:pPr>
    </w:p>
    <w:p w14:paraId="38326031" w14:textId="0CA1C66E" w:rsidR="001D15AD" w:rsidRPr="00A77C8E" w:rsidRDefault="001D15AD" w:rsidP="002105F4">
      <w:pPr>
        <w:keepNext/>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VIII. </w:t>
      </w:r>
      <w:bookmarkEnd w:id="29"/>
      <w:r w:rsidRPr="00A77C8E">
        <w:rPr>
          <w:rFonts w:ascii="Times New Roman" w:eastAsia="Times New Roman" w:hAnsi="Times New Roman"/>
          <w:b/>
          <w:sz w:val="24"/>
          <w:szCs w:val="24"/>
        </w:rPr>
        <w:t>KITOS NUOSTATOS</w:t>
      </w:r>
    </w:p>
    <w:p w14:paraId="7FA112C3" w14:textId="77777777" w:rsidR="001D15AD" w:rsidRPr="00A77C8E" w:rsidRDefault="001D15AD" w:rsidP="002105F4">
      <w:pPr>
        <w:spacing w:after="0"/>
        <w:jc w:val="both"/>
        <w:rPr>
          <w:rFonts w:ascii="Times New Roman" w:hAnsi="Times New Roman"/>
          <w:sz w:val="24"/>
          <w:szCs w:val="24"/>
        </w:rPr>
      </w:pPr>
    </w:p>
    <w:p w14:paraId="6159B04F" w14:textId="5C5D34F2" w:rsidR="001D15AD" w:rsidRPr="009A6081" w:rsidRDefault="001D15AD" w:rsidP="00C47764">
      <w:pPr>
        <w:spacing w:after="0"/>
        <w:ind w:firstLine="567"/>
        <w:jc w:val="both"/>
        <w:rPr>
          <w:rFonts w:ascii="Times New Roman" w:hAnsi="Times New Roman" w:cs="Times New Roman"/>
          <w:sz w:val="24"/>
          <w:szCs w:val="24"/>
        </w:rPr>
      </w:pPr>
      <w:r>
        <w:rPr>
          <w:rFonts w:ascii="Times New Roman" w:hAnsi="Times New Roman"/>
          <w:sz w:val="24"/>
          <w:szCs w:val="24"/>
        </w:rPr>
        <w:t>9</w:t>
      </w:r>
      <w:r w:rsidRPr="00A77C8E">
        <w:rPr>
          <w:rFonts w:ascii="Times New Roman" w:hAnsi="Times New Roman"/>
          <w:sz w:val="24"/>
          <w:szCs w:val="24"/>
        </w:rPr>
        <w:t>.1. Rangovas Sutarčiai vykdyti skiria atsakingą Sutarties vykdytoją</w:t>
      </w:r>
      <w:r w:rsidR="009A6081" w:rsidRPr="009A6081">
        <w:rPr>
          <w:rFonts w:ascii="Times New Roman" w:hAnsi="Times New Roman" w:cs="Times New Roman"/>
          <w:sz w:val="24"/>
          <w:szCs w:val="24"/>
        </w:rPr>
        <w:t xml:space="preserve"> </w:t>
      </w:r>
      <w:r w:rsidR="00506B6E">
        <w:rPr>
          <w:rFonts w:ascii="Times New Roman" w:hAnsi="Times New Roman" w:cs="Times New Roman"/>
          <w:sz w:val="24"/>
          <w:szCs w:val="24"/>
        </w:rPr>
        <w:t>..............</w:t>
      </w:r>
      <w:r w:rsidR="009A6081" w:rsidRPr="000D5368">
        <w:rPr>
          <w:rStyle w:val="Hyperlink"/>
          <w:rFonts w:ascii="Times New Roman" w:hAnsi="Times New Roman"/>
          <w:sz w:val="24"/>
          <w:szCs w:val="24"/>
        </w:rPr>
        <w:t>;</w:t>
      </w:r>
      <w:r w:rsidR="009A6081" w:rsidRPr="000D5368">
        <w:rPr>
          <w:rFonts w:ascii="Times New Roman" w:hAnsi="Times New Roman" w:cs="Times New Roman"/>
          <w:sz w:val="24"/>
          <w:szCs w:val="24"/>
        </w:rPr>
        <w:t xml:space="preserve"> </w:t>
      </w:r>
    </w:p>
    <w:p w14:paraId="48CDAF13" w14:textId="28A33651" w:rsidR="001D15AD" w:rsidRDefault="001D15AD" w:rsidP="002105F4">
      <w:pPr>
        <w:spacing w:after="0"/>
        <w:ind w:firstLine="567"/>
        <w:jc w:val="both"/>
        <w:rPr>
          <w:rFonts w:ascii="Times New Roman" w:hAnsi="Times New Roman"/>
          <w:sz w:val="24"/>
          <w:szCs w:val="24"/>
        </w:rPr>
      </w:pPr>
      <w:r>
        <w:rPr>
          <w:rFonts w:ascii="Times New Roman" w:hAnsi="Times New Roman"/>
          <w:sz w:val="24"/>
          <w:szCs w:val="24"/>
        </w:rPr>
        <w:t>9</w:t>
      </w:r>
      <w:r w:rsidRPr="00A77C8E">
        <w:rPr>
          <w:rFonts w:ascii="Times New Roman" w:hAnsi="Times New Roman"/>
          <w:sz w:val="24"/>
          <w:szCs w:val="24"/>
        </w:rPr>
        <w:t>.2. Užsakovas Sutarčiai vykdyti skiria atsakingą Sutarties vykdytoją (-</w:t>
      </w:r>
      <w:proofErr w:type="spellStart"/>
      <w:r w:rsidRPr="00A77C8E">
        <w:rPr>
          <w:rFonts w:ascii="Times New Roman" w:hAnsi="Times New Roman"/>
          <w:sz w:val="24"/>
          <w:szCs w:val="24"/>
        </w:rPr>
        <w:t>us</w:t>
      </w:r>
      <w:proofErr w:type="spellEnd"/>
      <w:r w:rsidRPr="00A77C8E">
        <w:rPr>
          <w:rFonts w:ascii="Times New Roman" w:hAnsi="Times New Roman"/>
          <w:sz w:val="24"/>
          <w:szCs w:val="24"/>
        </w:rPr>
        <w:t>):</w:t>
      </w:r>
      <w:r w:rsidR="009A6081">
        <w:rPr>
          <w:rFonts w:ascii="Times New Roman" w:hAnsi="Times New Roman"/>
          <w:sz w:val="24"/>
          <w:szCs w:val="24"/>
        </w:rPr>
        <w:t xml:space="preserve"> </w:t>
      </w:r>
      <w:r w:rsidR="00506B6E">
        <w:rPr>
          <w:rFonts w:ascii="Times New Roman" w:hAnsi="Times New Roman"/>
          <w:sz w:val="24"/>
          <w:szCs w:val="24"/>
        </w:rPr>
        <w:t>.....................</w:t>
      </w:r>
      <w:r w:rsidR="009A6081" w:rsidRPr="009A6081">
        <w:rPr>
          <w:rFonts w:ascii="Times New Roman" w:hAnsi="Times New Roman"/>
          <w:sz w:val="24"/>
          <w:szCs w:val="24"/>
        </w:rPr>
        <w:t>.</w:t>
      </w:r>
      <w:r w:rsidR="00054707">
        <w:rPr>
          <w:rFonts w:ascii="Times New Roman" w:hAnsi="Times New Roman"/>
          <w:sz w:val="24"/>
          <w:szCs w:val="24"/>
        </w:rPr>
        <w:t>;</w:t>
      </w:r>
    </w:p>
    <w:p w14:paraId="2AC443AC" w14:textId="09BC557A" w:rsidR="00506B6E" w:rsidRPr="00A77C8E" w:rsidRDefault="00506B6E" w:rsidP="002105F4">
      <w:pPr>
        <w:spacing w:after="0"/>
        <w:ind w:firstLine="567"/>
        <w:jc w:val="both"/>
        <w:rPr>
          <w:rFonts w:ascii="Times New Roman" w:hAnsi="Times New Roman"/>
          <w:sz w:val="24"/>
          <w:szCs w:val="24"/>
        </w:rPr>
      </w:pPr>
      <w:r>
        <w:rPr>
          <w:rFonts w:ascii="Times New Roman" w:hAnsi="Times New Roman"/>
          <w:sz w:val="24"/>
          <w:szCs w:val="24"/>
        </w:rPr>
        <w:t>9.3. Įgaliotas asmuo</w:t>
      </w:r>
      <w:r w:rsidRPr="00A77C8E">
        <w:rPr>
          <w:rFonts w:ascii="Times New Roman" w:hAnsi="Times New Roman"/>
          <w:sz w:val="24"/>
          <w:szCs w:val="24"/>
        </w:rPr>
        <w:t xml:space="preserve"> Sutarčiai vykdyti skiria atsakingą Sutarties vykdytoją (-</w:t>
      </w:r>
      <w:proofErr w:type="spellStart"/>
      <w:r w:rsidRPr="00A77C8E">
        <w:rPr>
          <w:rFonts w:ascii="Times New Roman" w:hAnsi="Times New Roman"/>
          <w:sz w:val="24"/>
          <w:szCs w:val="24"/>
        </w:rPr>
        <w:t>us</w:t>
      </w:r>
      <w:proofErr w:type="spellEnd"/>
      <w:r w:rsidRPr="00A77C8E">
        <w:rPr>
          <w:rFonts w:ascii="Times New Roman" w:hAnsi="Times New Roman"/>
          <w:sz w:val="24"/>
          <w:szCs w:val="24"/>
        </w:rPr>
        <w:t>):</w:t>
      </w:r>
      <w:r>
        <w:rPr>
          <w:rFonts w:ascii="Times New Roman" w:hAnsi="Times New Roman"/>
          <w:sz w:val="24"/>
          <w:szCs w:val="24"/>
        </w:rPr>
        <w:t xml:space="preserve"> .....................</w:t>
      </w:r>
      <w:r w:rsidRPr="009A6081">
        <w:rPr>
          <w:rFonts w:ascii="Times New Roman" w:hAnsi="Times New Roman"/>
          <w:sz w:val="24"/>
          <w:szCs w:val="24"/>
        </w:rPr>
        <w:t>.</w:t>
      </w:r>
    </w:p>
    <w:p w14:paraId="15C246B8" w14:textId="77777777" w:rsidR="001D15AD" w:rsidRPr="00A77C8E" w:rsidRDefault="001D15AD" w:rsidP="002105F4">
      <w:pPr>
        <w:spacing w:after="0"/>
        <w:jc w:val="both"/>
        <w:rPr>
          <w:rFonts w:ascii="Times New Roman" w:hAnsi="Times New Roman"/>
          <w:sz w:val="24"/>
          <w:szCs w:val="24"/>
        </w:rPr>
      </w:pPr>
    </w:p>
    <w:p w14:paraId="591FBA03" w14:textId="0387D7AD" w:rsidR="001D15AD" w:rsidRPr="00A77C8E" w:rsidRDefault="000C4777" w:rsidP="002105F4">
      <w:pPr>
        <w:spacing w:after="0"/>
        <w:jc w:val="center"/>
        <w:rPr>
          <w:rFonts w:ascii="Times New Roman" w:hAnsi="Times New Roman"/>
          <w:b/>
          <w:sz w:val="24"/>
          <w:szCs w:val="24"/>
        </w:rPr>
      </w:pPr>
      <w:r>
        <w:rPr>
          <w:rFonts w:ascii="Times New Roman" w:hAnsi="Times New Roman"/>
          <w:b/>
          <w:sz w:val="24"/>
          <w:szCs w:val="24"/>
        </w:rPr>
        <w:t>I</w:t>
      </w:r>
      <w:r w:rsidR="001D15AD" w:rsidRPr="00A77C8E">
        <w:rPr>
          <w:rFonts w:ascii="Times New Roman" w:hAnsi="Times New Roman"/>
          <w:b/>
          <w:sz w:val="24"/>
          <w:szCs w:val="24"/>
        </w:rPr>
        <w:t>X. SUTARTIES PRIEDAI</w:t>
      </w:r>
    </w:p>
    <w:p w14:paraId="312FF5A2" w14:textId="77777777" w:rsidR="001D15AD" w:rsidRPr="00A77C8E" w:rsidRDefault="001D15AD" w:rsidP="002105F4">
      <w:pPr>
        <w:spacing w:after="0"/>
        <w:jc w:val="both"/>
        <w:rPr>
          <w:rFonts w:ascii="Times New Roman" w:hAnsi="Times New Roman"/>
          <w:sz w:val="24"/>
          <w:szCs w:val="24"/>
        </w:rPr>
      </w:pPr>
    </w:p>
    <w:p w14:paraId="17EF1AF3" w14:textId="184DD80F" w:rsidR="001D15AD" w:rsidRPr="00A77C8E" w:rsidRDefault="001D15AD" w:rsidP="002105F4">
      <w:pPr>
        <w:spacing w:after="0"/>
        <w:ind w:firstLine="567"/>
        <w:jc w:val="both"/>
        <w:rPr>
          <w:rFonts w:ascii="Times New Roman" w:hAnsi="Times New Roman"/>
          <w:sz w:val="24"/>
          <w:szCs w:val="24"/>
        </w:rPr>
      </w:pPr>
      <w:r>
        <w:rPr>
          <w:rFonts w:ascii="Times New Roman" w:hAnsi="Times New Roman"/>
          <w:sz w:val="24"/>
          <w:szCs w:val="24"/>
        </w:rPr>
        <w:t>10</w:t>
      </w:r>
      <w:r w:rsidRPr="00A77C8E">
        <w:rPr>
          <w:rFonts w:ascii="Times New Roman" w:hAnsi="Times New Roman"/>
          <w:sz w:val="24"/>
          <w:szCs w:val="24"/>
        </w:rPr>
        <w:t xml:space="preserve">.1. Techninė specifikacija – </w:t>
      </w:r>
      <w:r>
        <w:rPr>
          <w:rFonts w:ascii="Times New Roman" w:hAnsi="Times New Roman"/>
          <w:sz w:val="24"/>
          <w:szCs w:val="24"/>
        </w:rPr>
        <w:t xml:space="preserve">Sutarties </w:t>
      </w:r>
      <w:r w:rsidRPr="00A77C8E">
        <w:rPr>
          <w:rFonts w:ascii="Times New Roman" w:hAnsi="Times New Roman"/>
          <w:sz w:val="24"/>
          <w:szCs w:val="24"/>
        </w:rPr>
        <w:t>1 priedas</w:t>
      </w:r>
      <w:r w:rsidR="00F21F06">
        <w:rPr>
          <w:rFonts w:ascii="Times New Roman" w:hAnsi="Times New Roman"/>
          <w:sz w:val="24"/>
          <w:szCs w:val="24"/>
        </w:rPr>
        <w:t xml:space="preserve"> (pridedama atskiru dokumentu)</w:t>
      </w:r>
      <w:r w:rsidRPr="00A77C8E">
        <w:rPr>
          <w:rFonts w:ascii="Times New Roman" w:hAnsi="Times New Roman"/>
          <w:sz w:val="24"/>
          <w:szCs w:val="24"/>
        </w:rPr>
        <w:t>;</w:t>
      </w:r>
    </w:p>
    <w:p w14:paraId="777CB9E0" w14:textId="457E2059" w:rsidR="00F21F06" w:rsidRDefault="001D15AD" w:rsidP="000A10B0">
      <w:pPr>
        <w:spacing w:after="0"/>
        <w:ind w:firstLine="567"/>
        <w:jc w:val="both"/>
        <w:rPr>
          <w:rFonts w:ascii="Times New Roman" w:hAnsi="Times New Roman"/>
          <w:sz w:val="24"/>
          <w:szCs w:val="24"/>
        </w:rPr>
      </w:pPr>
      <w:r>
        <w:rPr>
          <w:rFonts w:ascii="Times New Roman" w:hAnsi="Times New Roman"/>
          <w:sz w:val="24"/>
          <w:szCs w:val="24"/>
        </w:rPr>
        <w:t>10</w:t>
      </w:r>
      <w:r w:rsidRPr="00A77C8E">
        <w:rPr>
          <w:rFonts w:ascii="Times New Roman" w:hAnsi="Times New Roman"/>
          <w:sz w:val="24"/>
          <w:szCs w:val="24"/>
        </w:rPr>
        <w:t xml:space="preserve">.2. </w:t>
      </w:r>
      <w:r w:rsidR="00F21F06">
        <w:rPr>
          <w:rFonts w:ascii="Times New Roman" w:hAnsi="Times New Roman"/>
          <w:sz w:val="24"/>
          <w:szCs w:val="24"/>
        </w:rPr>
        <w:t xml:space="preserve">Rangovo pasiūlymas – Sutarties </w:t>
      </w:r>
      <w:r w:rsidR="000A10B0">
        <w:rPr>
          <w:rFonts w:ascii="Times New Roman" w:hAnsi="Times New Roman"/>
          <w:sz w:val="24"/>
          <w:szCs w:val="24"/>
        </w:rPr>
        <w:t xml:space="preserve">2 </w:t>
      </w:r>
      <w:r w:rsidR="00F21F06">
        <w:rPr>
          <w:rFonts w:ascii="Times New Roman" w:hAnsi="Times New Roman"/>
          <w:sz w:val="24"/>
          <w:szCs w:val="24"/>
        </w:rPr>
        <w:t>priedas (pridedamas atskiru dokumentu);</w:t>
      </w:r>
    </w:p>
    <w:p w14:paraId="58E70A1F" w14:textId="43910176" w:rsidR="00134F57" w:rsidRPr="00C47764" w:rsidRDefault="001D15AD" w:rsidP="002105F4">
      <w:pPr>
        <w:spacing w:after="0"/>
        <w:ind w:firstLine="567"/>
        <w:jc w:val="both"/>
        <w:rPr>
          <w:rFonts w:ascii="Times New Roman" w:hAnsi="Times New Roman"/>
          <w:i/>
          <w:iCs/>
          <w:sz w:val="24"/>
          <w:szCs w:val="24"/>
        </w:rPr>
      </w:pPr>
      <w:r>
        <w:rPr>
          <w:rFonts w:ascii="Times New Roman" w:hAnsi="Times New Roman"/>
          <w:sz w:val="24"/>
          <w:szCs w:val="24"/>
        </w:rPr>
        <w:t>10</w:t>
      </w:r>
      <w:r w:rsidRPr="00A77C8E">
        <w:rPr>
          <w:rFonts w:ascii="Times New Roman" w:hAnsi="Times New Roman"/>
          <w:sz w:val="24"/>
          <w:szCs w:val="24"/>
        </w:rPr>
        <w:t>.</w:t>
      </w:r>
      <w:r w:rsidR="00C45010">
        <w:rPr>
          <w:rFonts w:ascii="Times New Roman" w:hAnsi="Times New Roman"/>
          <w:sz w:val="24"/>
          <w:szCs w:val="24"/>
        </w:rPr>
        <w:t>3</w:t>
      </w:r>
      <w:r w:rsidRPr="00A77C8E">
        <w:rPr>
          <w:rFonts w:ascii="Times New Roman" w:hAnsi="Times New Roman"/>
          <w:sz w:val="24"/>
          <w:szCs w:val="24"/>
        </w:rPr>
        <w:t xml:space="preserve">. </w:t>
      </w:r>
      <w:r w:rsidR="001A3CF9" w:rsidRPr="00C47764">
        <w:rPr>
          <w:rFonts w:ascii="Times New Roman" w:hAnsi="Times New Roman"/>
          <w:i/>
          <w:iCs/>
          <w:sz w:val="24"/>
          <w:szCs w:val="24"/>
        </w:rPr>
        <w:t>(nurodyti)</w:t>
      </w:r>
    </w:p>
    <w:p w14:paraId="05DC5C09" w14:textId="77777777" w:rsidR="001D15AD" w:rsidRPr="00A77C8E" w:rsidRDefault="001D15AD" w:rsidP="001D15AD">
      <w:pPr>
        <w:spacing w:after="0"/>
        <w:rPr>
          <w:rFonts w:ascii="Times New Roman" w:hAnsi="Times New Roman"/>
          <w:sz w:val="24"/>
          <w:szCs w:val="24"/>
        </w:rPr>
      </w:pPr>
    </w:p>
    <w:p w14:paraId="71C36868" w14:textId="2CF1E149" w:rsidR="001D15AD" w:rsidRPr="00A77C8E" w:rsidRDefault="001D15AD" w:rsidP="001D15AD">
      <w:pPr>
        <w:pStyle w:val="ListParagraph"/>
        <w:ind w:left="0"/>
        <w:jc w:val="center"/>
        <w:rPr>
          <w:b/>
          <w:color w:val="000000"/>
          <w:szCs w:val="24"/>
        </w:rPr>
      </w:pPr>
      <w:r w:rsidRPr="00A77C8E">
        <w:rPr>
          <w:b/>
          <w:color w:val="000000"/>
          <w:szCs w:val="24"/>
        </w:rPr>
        <w:t>X. ŠALIŲ REKVIZITAI IR PARAŠAI</w:t>
      </w:r>
    </w:p>
    <w:p w14:paraId="70896540" w14:textId="77777777" w:rsidR="001D15AD" w:rsidRPr="00A77C8E" w:rsidRDefault="001D15AD" w:rsidP="001D15AD">
      <w:pPr>
        <w:spacing w:after="0"/>
        <w:rPr>
          <w:rFonts w:ascii="Times New Roman" w:hAnsi="Times New Roman"/>
          <w:b/>
          <w:color w:val="000000"/>
          <w:sz w:val="24"/>
          <w:szCs w:val="24"/>
        </w:rPr>
      </w:pPr>
    </w:p>
    <w:tbl>
      <w:tblPr>
        <w:tblW w:w="9648" w:type="dxa"/>
        <w:tblInd w:w="-10" w:type="dxa"/>
        <w:tblCellMar>
          <w:left w:w="10" w:type="dxa"/>
          <w:right w:w="10" w:type="dxa"/>
        </w:tblCellMar>
        <w:tblLook w:val="04A0" w:firstRow="1" w:lastRow="0" w:firstColumn="1" w:lastColumn="0" w:noHBand="0" w:noVBand="1"/>
      </w:tblPr>
      <w:tblGrid>
        <w:gridCol w:w="14"/>
        <w:gridCol w:w="4979"/>
        <w:gridCol w:w="4089"/>
        <w:gridCol w:w="128"/>
        <w:gridCol w:w="219"/>
        <w:gridCol w:w="219"/>
      </w:tblGrid>
      <w:tr w:rsidR="001D15AD" w:rsidRPr="00A77C8E" w14:paraId="14027245" w14:textId="77777777" w:rsidTr="00506B6E">
        <w:trPr>
          <w:gridBefore w:val="1"/>
          <w:wBefore w:w="10" w:type="dxa"/>
        </w:trPr>
        <w:tc>
          <w:tcPr>
            <w:tcW w:w="9200" w:type="dxa"/>
            <w:gridSpan w:val="3"/>
            <w:shd w:val="clear" w:color="auto" w:fill="auto"/>
            <w:tcMar>
              <w:top w:w="0" w:type="dxa"/>
              <w:left w:w="108" w:type="dxa"/>
              <w:bottom w:w="0" w:type="dxa"/>
              <w:right w:w="108" w:type="dxa"/>
            </w:tcMar>
          </w:tcPr>
          <w:tbl>
            <w:tblPr>
              <w:tblW w:w="18684" w:type="dxa"/>
              <w:tblCellMar>
                <w:left w:w="10" w:type="dxa"/>
                <w:right w:w="10" w:type="dxa"/>
              </w:tblCellMar>
              <w:tblLook w:val="04A0" w:firstRow="1" w:lastRow="0" w:firstColumn="1" w:lastColumn="0" w:noHBand="0" w:noVBand="1"/>
            </w:tblPr>
            <w:tblGrid>
              <w:gridCol w:w="8301"/>
              <w:gridCol w:w="22"/>
              <w:gridCol w:w="219"/>
              <w:gridCol w:w="219"/>
              <w:gridCol w:w="219"/>
            </w:tblGrid>
            <w:tr w:rsidR="0052019C" w:rsidRPr="00A77C8E" w14:paraId="79569852" w14:textId="77777777" w:rsidTr="004044A1">
              <w:tc>
                <w:tcPr>
                  <w:tcW w:w="4531" w:type="dxa"/>
                </w:tcPr>
                <w:tbl>
                  <w:tblPr>
                    <w:tblW w:w="18684" w:type="dxa"/>
                    <w:tblCellMar>
                      <w:left w:w="10" w:type="dxa"/>
                      <w:right w:w="10" w:type="dxa"/>
                    </w:tblCellMar>
                    <w:tblLook w:val="04A0" w:firstRow="1" w:lastRow="0" w:firstColumn="1" w:lastColumn="0" w:noHBand="0" w:noVBand="1"/>
                  </w:tblPr>
                  <w:tblGrid>
                    <w:gridCol w:w="4531"/>
                    <w:gridCol w:w="4531"/>
                    <w:gridCol w:w="4531"/>
                    <w:gridCol w:w="426"/>
                    <w:gridCol w:w="4665"/>
                  </w:tblGrid>
                  <w:tr w:rsidR="0052019C" w:rsidRPr="0069447E" w14:paraId="65C33924" w14:textId="77777777" w:rsidTr="004044A1">
                    <w:tc>
                      <w:tcPr>
                        <w:tcW w:w="4531" w:type="dxa"/>
                      </w:tcPr>
                      <w:p w14:paraId="0F35C985" w14:textId="77777777" w:rsidR="0052019C" w:rsidRPr="002120B4" w:rsidRDefault="0052019C" w:rsidP="0052019C">
                        <w:pPr>
                          <w:spacing w:after="0" w:line="240" w:lineRule="auto"/>
                          <w:jc w:val="both"/>
                          <w:rPr>
                            <w:rFonts w:ascii="Times New Roman" w:hAnsi="Times New Roman" w:cs="Times New Roman"/>
                            <w:b/>
                            <w:color w:val="000000"/>
                            <w:sz w:val="24"/>
                            <w:szCs w:val="24"/>
                            <w:lang w:eastAsia="lt-LT"/>
                          </w:rPr>
                        </w:pPr>
                        <w:r w:rsidRPr="002120B4">
                          <w:rPr>
                            <w:rFonts w:ascii="Times New Roman" w:hAnsi="Times New Roman" w:cs="Times New Roman"/>
                            <w:b/>
                            <w:color w:val="000000"/>
                            <w:sz w:val="24"/>
                            <w:szCs w:val="24"/>
                            <w:lang w:eastAsia="lt-LT"/>
                          </w:rPr>
                          <w:t xml:space="preserve">Užsakovas:                                                                                                                                                                                              </w:t>
                        </w:r>
                      </w:p>
                    </w:tc>
                    <w:tc>
                      <w:tcPr>
                        <w:tcW w:w="4531" w:type="dxa"/>
                      </w:tcPr>
                      <w:p w14:paraId="1D80BB7A" w14:textId="77777777" w:rsidR="0052019C" w:rsidRPr="000D5368" w:rsidRDefault="0052019C" w:rsidP="0052019C">
                        <w:pPr>
                          <w:spacing w:after="0" w:line="240" w:lineRule="auto"/>
                          <w:jc w:val="both"/>
                          <w:rPr>
                            <w:rFonts w:ascii="Times New Roman" w:hAnsi="Times New Roman" w:cs="Times New Roman"/>
                            <w:b/>
                            <w:color w:val="000000"/>
                            <w:sz w:val="24"/>
                            <w:szCs w:val="24"/>
                            <w:lang w:eastAsia="lt-LT"/>
                          </w:rPr>
                        </w:pPr>
                        <w:r w:rsidRPr="000D5368">
                          <w:rPr>
                            <w:rFonts w:ascii="Times New Roman" w:hAnsi="Times New Roman" w:cs="Times New Roman"/>
                            <w:b/>
                            <w:color w:val="000000"/>
                            <w:sz w:val="24"/>
                            <w:szCs w:val="24"/>
                            <w:lang w:eastAsia="lt-LT"/>
                          </w:rPr>
                          <w:t>Rangovas:</w:t>
                        </w:r>
                      </w:p>
                    </w:tc>
                    <w:tc>
                      <w:tcPr>
                        <w:tcW w:w="4531" w:type="dxa"/>
                        <w:shd w:val="clear" w:color="auto" w:fill="auto"/>
                        <w:tcMar>
                          <w:top w:w="0" w:type="dxa"/>
                          <w:left w:w="108" w:type="dxa"/>
                          <w:bottom w:w="0" w:type="dxa"/>
                          <w:right w:w="108" w:type="dxa"/>
                        </w:tcMar>
                      </w:tcPr>
                      <w:p w14:paraId="6EA4E7B9" w14:textId="77777777" w:rsidR="0052019C" w:rsidRPr="0069447E" w:rsidRDefault="0052019C" w:rsidP="0052019C">
                        <w:pPr>
                          <w:spacing w:after="0"/>
                          <w:jc w:val="both"/>
                          <w:rPr>
                            <w:b/>
                            <w:color w:val="000000"/>
                            <w:lang w:eastAsia="lt-LT"/>
                          </w:rPr>
                        </w:pPr>
                      </w:p>
                    </w:tc>
                    <w:tc>
                      <w:tcPr>
                        <w:tcW w:w="426" w:type="dxa"/>
                        <w:shd w:val="clear" w:color="auto" w:fill="auto"/>
                        <w:tcMar>
                          <w:top w:w="0" w:type="dxa"/>
                          <w:left w:w="108" w:type="dxa"/>
                          <w:bottom w:w="0" w:type="dxa"/>
                          <w:right w:w="108" w:type="dxa"/>
                        </w:tcMar>
                      </w:tcPr>
                      <w:p w14:paraId="475A8B15" w14:textId="77777777" w:rsidR="0052019C" w:rsidRPr="0069447E" w:rsidRDefault="0052019C" w:rsidP="0052019C">
                        <w:pPr>
                          <w:spacing w:after="0"/>
                          <w:jc w:val="both"/>
                          <w:rPr>
                            <w:color w:val="000000"/>
                            <w:lang w:eastAsia="lt-LT"/>
                          </w:rPr>
                        </w:pPr>
                      </w:p>
                    </w:tc>
                    <w:tc>
                      <w:tcPr>
                        <w:tcW w:w="4665" w:type="dxa"/>
                        <w:shd w:val="clear" w:color="auto" w:fill="auto"/>
                        <w:tcMar>
                          <w:top w:w="0" w:type="dxa"/>
                          <w:left w:w="108" w:type="dxa"/>
                          <w:bottom w:w="0" w:type="dxa"/>
                          <w:right w:w="108" w:type="dxa"/>
                        </w:tcMar>
                      </w:tcPr>
                      <w:p w14:paraId="77968D9A" w14:textId="77777777" w:rsidR="0052019C" w:rsidRPr="0069447E" w:rsidRDefault="0052019C" w:rsidP="0052019C">
                        <w:pPr>
                          <w:spacing w:after="0"/>
                          <w:jc w:val="both"/>
                          <w:rPr>
                            <w:b/>
                            <w:color w:val="000000"/>
                            <w:lang w:eastAsia="lt-LT"/>
                          </w:rPr>
                        </w:pPr>
                      </w:p>
                    </w:tc>
                  </w:tr>
                  <w:tr w:rsidR="0052019C" w:rsidRPr="0069447E" w14:paraId="4BD0EAE9" w14:textId="77777777" w:rsidTr="004044A1">
                    <w:trPr>
                      <w:trHeight w:val="60"/>
                    </w:trPr>
                    <w:tc>
                      <w:tcPr>
                        <w:tcW w:w="4531" w:type="dxa"/>
                      </w:tcPr>
                      <w:p w14:paraId="0D73FF03" w14:textId="77777777" w:rsidR="0052019C" w:rsidRPr="002120B4" w:rsidRDefault="0052019C" w:rsidP="0052019C">
                        <w:pPr>
                          <w:spacing w:after="0" w:line="240" w:lineRule="auto"/>
                          <w:jc w:val="both"/>
                          <w:rPr>
                            <w:rFonts w:ascii="Times New Roman" w:hAnsi="Times New Roman" w:cs="Times New Roman"/>
                            <w:bCs/>
                            <w:color w:val="000000"/>
                            <w:sz w:val="24"/>
                            <w:szCs w:val="24"/>
                            <w:lang w:eastAsia="lt-LT"/>
                          </w:rPr>
                        </w:pPr>
                        <w:r w:rsidRPr="002120B4">
                          <w:rPr>
                            <w:rFonts w:ascii="Times New Roman" w:hAnsi="Times New Roman" w:cs="Times New Roman"/>
                            <w:bCs/>
                            <w:color w:val="000000"/>
                            <w:sz w:val="24"/>
                            <w:szCs w:val="24"/>
                            <w:lang w:eastAsia="lt-LT"/>
                          </w:rPr>
                          <w:t>Vilniaus miesto savivaldybės administracija</w:t>
                        </w:r>
                      </w:p>
                      <w:p w14:paraId="360ABCE7" w14:textId="77777777" w:rsidR="0052019C" w:rsidRPr="002120B4" w:rsidRDefault="0052019C" w:rsidP="0052019C">
                        <w:pPr>
                          <w:spacing w:after="0" w:line="240" w:lineRule="auto"/>
                          <w:jc w:val="both"/>
                          <w:rPr>
                            <w:rFonts w:ascii="Times New Roman" w:hAnsi="Times New Roman" w:cs="Times New Roman"/>
                            <w:bCs/>
                            <w:color w:val="000000"/>
                            <w:sz w:val="24"/>
                            <w:szCs w:val="24"/>
                            <w:lang w:eastAsia="lt-LT"/>
                          </w:rPr>
                        </w:pPr>
                        <w:r w:rsidRPr="002120B4">
                          <w:rPr>
                            <w:rFonts w:ascii="Times New Roman" w:hAnsi="Times New Roman" w:cs="Times New Roman"/>
                            <w:bCs/>
                            <w:color w:val="000000"/>
                            <w:sz w:val="24"/>
                            <w:szCs w:val="24"/>
                            <w:lang w:eastAsia="lt-LT"/>
                          </w:rPr>
                          <w:t>Konstitucijos pr. 3, LT-09061 Vilnius</w:t>
                        </w:r>
                      </w:p>
                      <w:p w14:paraId="54FDC734" w14:textId="77777777" w:rsidR="0052019C" w:rsidRPr="002120B4" w:rsidRDefault="0052019C" w:rsidP="0052019C">
                        <w:pPr>
                          <w:spacing w:after="0" w:line="240" w:lineRule="auto"/>
                          <w:jc w:val="both"/>
                          <w:rPr>
                            <w:rFonts w:ascii="Times New Roman" w:hAnsi="Times New Roman" w:cs="Times New Roman"/>
                            <w:bCs/>
                            <w:color w:val="000000"/>
                            <w:sz w:val="24"/>
                            <w:szCs w:val="24"/>
                            <w:lang w:eastAsia="lt-LT"/>
                          </w:rPr>
                        </w:pPr>
                        <w:r w:rsidRPr="002120B4">
                          <w:rPr>
                            <w:rFonts w:ascii="Times New Roman" w:hAnsi="Times New Roman" w:cs="Times New Roman"/>
                            <w:bCs/>
                            <w:color w:val="000000"/>
                            <w:sz w:val="24"/>
                            <w:szCs w:val="24"/>
                            <w:lang w:eastAsia="lt-LT"/>
                          </w:rPr>
                          <w:t>Juridinio asmens kodas 188710061</w:t>
                        </w:r>
                      </w:p>
                      <w:p w14:paraId="26CFF534" w14:textId="77777777" w:rsidR="0052019C" w:rsidRPr="002120B4" w:rsidRDefault="0052019C" w:rsidP="0052019C">
                        <w:pPr>
                          <w:spacing w:after="0" w:line="240" w:lineRule="auto"/>
                          <w:jc w:val="both"/>
                          <w:rPr>
                            <w:rFonts w:ascii="Times New Roman" w:hAnsi="Times New Roman" w:cs="Times New Roman"/>
                            <w:bCs/>
                            <w:color w:val="000000"/>
                            <w:sz w:val="24"/>
                            <w:szCs w:val="24"/>
                            <w:lang w:eastAsia="lt-LT"/>
                          </w:rPr>
                        </w:pPr>
                        <w:r w:rsidRPr="002120B4">
                          <w:rPr>
                            <w:rFonts w:ascii="Times New Roman" w:hAnsi="Times New Roman" w:cs="Times New Roman"/>
                            <w:bCs/>
                            <w:color w:val="000000"/>
                            <w:sz w:val="24"/>
                            <w:szCs w:val="24"/>
                            <w:lang w:eastAsia="lt-LT"/>
                          </w:rPr>
                          <w:t>PVM mokėtojo kodas LT887100610</w:t>
                        </w:r>
                      </w:p>
                      <w:p w14:paraId="12FE812B" w14:textId="77777777" w:rsidR="0052019C" w:rsidRPr="002120B4" w:rsidRDefault="0052019C" w:rsidP="0052019C">
                        <w:pPr>
                          <w:spacing w:after="0" w:line="240" w:lineRule="auto"/>
                          <w:jc w:val="both"/>
                          <w:rPr>
                            <w:rFonts w:ascii="Times New Roman" w:hAnsi="Times New Roman" w:cs="Times New Roman"/>
                            <w:bCs/>
                            <w:color w:val="000000"/>
                            <w:sz w:val="24"/>
                            <w:szCs w:val="24"/>
                            <w:lang w:eastAsia="lt-LT"/>
                          </w:rPr>
                        </w:pPr>
                        <w:r w:rsidRPr="002120B4">
                          <w:rPr>
                            <w:rFonts w:ascii="Times New Roman" w:hAnsi="Times New Roman" w:cs="Times New Roman"/>
                            <w:bCs/>
                            <w:color w:val="000000"/>
                            <w:sz w:val="24"/>
                            <w:szCs w:val="24"/>
                            <w:lang w:eastAsia="lt-LT"/>
                          </w:rPr>
                          <w:t>A/s LT56 4010 0424 0392 0304</w:t>
                        </w:r>
                      </w:p>
                      <w:p w14:paraId="48AE07B7" w14:textId="77777777" w:rsidR="0052019C" w:rsidRPr="002120B4" w:rsidRDefault="0052019C" w:rsidP="0052019C">
                        <w:pPr>
                          <w:spacing w:after="0" w:line="240" w:lineRule="auto"/>
                          <w:jc w:val="both"/>
                          <w:rPr>
                            <w:rFonts w:ascii="Times New Roman" w:hAnsi="Times New Roman" w:cs="Times New Roman"/>
                            <w:bCs/>
                            <w:color w:val="000000"/>
                            <w:sz w:val="24"/>
                            <w:szCs w:val="24"/>
                            <w:lang w:eastAsia="lt-LT"/>
                          </w:rPr>
                        </w:pPr>
                        <w:proofErr w:type="spellStart"/>
                        <w:r w:rsidRPr="002120B4">
                          <w:rPr>
                            <w:rFonts w:ascii="Times New Roman" w:hAnsi="Times New Roman" w:cs="Times New Roman"/>
                            <w:bCs/>
                            <w:color w:val="000000"/>
                            <w:sz w:val="24"/>
                            <w:szCs w:val="24"/>
                            <w:lang w:eastAsia="lt-LT"/>
                          </w:rPr>
                          <w:t>Luminor</w:t>
                        </w:r>
                        <w:proofErr w:type="spellEnd"/>
                        <w:r w:rsidRPr="002120B4">
                          <w:rPr>
                            <w:rFonts w:ascii="Times New Roman" w:hAnsi="Times New Roman" w:cs="Times New Roman"/>
                            <w:bCs/>
                            <w:color w:val="000000"/>
                            <w:sz w:val="24"/>
                            <w:szCs w:val="24"/>
                            <w:lang w:eastAsia="lt-LT"/>
                          </w:rPr>
                          <w:t xml:space="preserve"> Bank AS Lietuvos skyrius, </w:t>
                        </w:r>
                      </w:p>
                      <w:p w14:paraId="576AE10E" w14:textId="77777777" w:rsidR="0052019C" w:rsidRPr="002120B4" w:rsidRDefault="0052019C" w:rsidP="0052019C">
                        <w:pPr>
                          <w:spacing w:after="0" w:line="240" w:lineRule="auto"/>
                          <w:jc w:val="both"/>
                          <w:rPr>
                            <w:rFonts w:ascii="Times New Roman" w:hAnsi="Times New Roman" w:cs="Times New Roman"/>
                            <w:bCs/>
                            <w:color w:val="000000"/>
                            <w:sz w:val="24"/>
                            <w:szCs w:val="24"/>
                            <w:lang w:eastAsia="lt-LT"/>
                          </w:rPr>
                        </w:pPr>
                        <w:r w:rsidRPr="002120B4">
                          <w:rPr>
                            <w:rFonts w:ascii="Times New Roman" w:hAnsi="Times New Roman" w:cs="Times New Roman"/>
                            <w:bCs/>
                            <w:color w:val="000000"/>
                            <w:sz w:val="24"/>
                            <w:szCs w:val="24"/>
                            <w:lang w:eastAsia="lt-LT"/>
                          </w:rPr>
                          <w:t>banko kodas 40100</w:t>
                        </w:r>
                      </w:p>
                      <w:p w14:paraId="3A48AD4E" w14:textId="04D5F03B" w:rsidR="0052019C" w:rsidRPr="002120B4" w:rsidRDefault="0052019C" w:rsidP="0052019C">
                        <w:pPr>
                          <w:spacing w:after="0" w:line="240" w:lineRule="auto"/>
                          <w:jc w:val="both"/>
                          <w:rPr>
                            <w:rFonts w:ascii="Times New Roman" w:hAnsi="Times New Roman" w:cs="Times New Roman"/>
                            <w:bCs/>
                            <w:color w:val="000000"/>
                            <w:sz w:val="24"/>
                            <w:szCs w:val="24"/>
                            <w:lang w:eastAsia="lt-LT"/>
                          </w:rPr>
                        </w:pPr>
                        <w:r w:rsidRPr="002120B4">
                          <w:rPr>
                            <w:rFonts w:ascii="Times New Roman" w:hAnsi="Times New Roman" w:cs="Times New Roman"/>
                            <w:bCs/>
                            <w:color w:val="000000"/>
                            <w:sz w:val="24"/>
                            <w:szCs w:val="24"/>
                            <w:lang w:eastAsia="lt-LT"/>
                          </w:rPr>
                          <w:t>Tel. Nr. (</w:t>
                        </w:r>
                        <w:r w:rsidR="00D95BC5">
                          <w:rPr>
                            <w:rFonts w:ascii="Times New Roman" w:hAnsi="Times New Roman" w:cs="Times New Roman"/>
                            <w:bCs/>
                            <w:color w:val="000000"/>
                            <w:sz w:val="24"/>
                            <w:szCs w:val="24"/>
                            <w:lang w:eastAsia="lt-LT"/>
                          </w:rPr>
                          <w:t>0</w:t>
                        </w:r>
                        <w:r w:rsidRPr="002120B4">
                          <w:rPr>
                            <w:rFonts w:ascii="Times New Roman" w:hAnsi="Times New Roman" w:cs="Times New Roman"/>
                            <w:bCs/>
                            <w:color w:val="000000"/>
                            <w:sz w:val="24"/>
                            <w:szCs w:val="24"/>
                            <w:lang w:eastAsia="lt-LT"/>
                          </w:rPr>
                          <w:t xml:space="preserve"> 5) </w:t>
                        </w:r>
                        <w:r w:rsidR="00D95BC5">
                          <w:rPr>
                            <w:rFonts w:ascii="Times New Roman" w:hAnsi="Times New Roman" w:cs="Times New Roman"/>
                            <w:bCs/>
                            <w:color w:val="000000"/>
                            <w:sz w:val="24"/>
                            <w:szCs w:val="24"/>
                            <w:lang w:eastAsia="lt-LT"/>
                          </w:rPr>
                          <w:t xml:space="preserve"> </w:t>
                        </w:r>
                        <w:r w:rsidRPr="002120B4">
                          <w:rPr>
                            <w:rFonts w:ascii="Times New Roman" w:hAnsi="Times New Roman" w:cs="Times New Roman"/>
                            <w:bCs/>
                            <w:color w:val="000000"/>
                            <w:sz w:val="24"/>
                            <w:szCs w:val="24"/>
                            <w:lang w:eastAsia="lt-LT"/>
                          </w:rPr>
                          <w:t>211 2000</w:t>
                        </w:r>
                      </w:p>
                      <w:p w14:paraId="112D4D4D" w14:textId="77777777" w:rsidR="0052019C" w:rsidRPr="002120B4" w:rsidRDefault="0052019C" w:rsidP="0052019C">
                        <w:pPr>
                          <w:spacing w:after="0" w:line="240" w:lineRule="auto"/>
                          <w:jc w:val="both"/>
                          <w:rPr>
                            <w:rFonts w:ascii="Times New Roman" w:hAnsi="Times New Roman" w:cs="Times New Roman"/>
                            <w:bCs/>
                            <w:color w:val="000000"/>
                            <w:sz w:val="24"/>
                            <w:szCs w:val="24"/>
                            <w:lang w:eastAsia="lt-LT"/>
                          </w:rPr>
                        </w:pPr>
                        <w:r w:rsidRPr="002120B4">
                          <w:rPr>
                            <w:rFonts w:ascii="Times New Roman" w:hAnsi="Times New Roman" w:cs="Times New Roman"/>
                            <w:bCs/>
                            <w:color w:val="000000"/>
                            <w:sz w:val="24"/>
                            <w:szCs w:val="24"/>
                            <w:lang w:eastAsia="lt-LT"/>
                          </w:rPr>
                          <w:t xml:space="preserve">El. p. savivaldybe@vilnius.lt    </w:t>
                        </w:r>
                      </w:p>
                      <w:p w14:paraId="11FB2CC9" w14:textId="77777777" w:rsidR="0052019C" w:rsidRPr="002120B4" w:rsidRDefault="0052019C" w:rsidP="0052019C">
                        <w:pPr>
                          <w:spacing w:after="0" w:line="240" w:lineRule="auto"/>
                          <w:jc w:val="both"/>
                          <w:rPr>
                            <w:rFonts w:ascii="Times New Roman" w:hAnsi="Times New Roman" w:cs="Times New Roman"/>
                            <w:bCs/>
                            <w:color w:val="000000"/>
                            <w:sz w:val="24"/>
                            <w:szCs w:val="24"/>
                            <w:lang w:eastAsia="lt-LT"/>
                          </w:rPr>
                        </w:pPr>
                      </w:p>
                      <w:p w14:paraId="0DF3B9B1" w14:textId="77777777" w:rsidR="0052019C" w:rsidRPr="002120B4" w:rsidRDefault="0052019C" w:rsidP="0052019C">
                        <w:pPr>
                          <w:spacing w:after="0" w:line="240" w:lineRule="auto"/>
                          <w:jc w:val="both"/>
                          <w:rPr>
                            <w:rFonts w:ascii="Times New Roman" w:hAnsi="Times New Roman" w:cs="Times New Roman"/>
                            <w:bCs/>
                            <w:color w:val="000000"/>
                            <w:sz w:val="24"/>
                            <w:szCs w:val="24"/>
                            <w:lang w:eastAsia="lt-LT"/>
                          </w:rPr>
                        </w:pPr>
                      </w:p>
                      <w:p w14:paraId="5A2780FC" w14:textId="77777777" w:rsidR="0052019C" w:rsidRPr="002120B4" w:rsidRDefault="0052019C" w:rsidP="0052019C">
                        <w:pPr>
                          <w:spacing w:after="0" w:line="240" w:lineRule="auto"/>
                          <w:jc w:val="both"/>
                          <w:rPr>
                            <w:rFonts w:ascii="Times New Roman" w:hAnsi="Times New Roman" w:cs="Times New Roman"/>
                            <w:bCs/>
                            <w:color w:val="000000"/>
                            <w:sz w:val="24"/>
                            <w:szCs w:val="24"/>
                            <w:lang w:eastAsia="lt-LT"/>
                          </w:rPr>
                        </w:pPr>
                        <w:r w:rsidRPr="002120B4">
                          <w:rPr>
                            <w:rFonts w:ascii="Times New Roman" w:hAnsi="Times New Roman" w:cs="Times New Roman"/>
                            <w:bCs/>
                            <w:color w:val="000000"/>
                            <w:sz w:val="24"/>
                            <w:szCs w:val="24"/>
                            <w:lang w:eastAsia="lt-LT"/>
                          </w:rPr>
                          <w:lastRenderedPageBreak/>
                          <w:t>_______________________</w:t>
                        </w:r>
                      </w:p>
                      <w:p w14:paraId="388C1A8A" w14:textId="77777777" w:rsidR="0052019C" w:rsidRPr="002120B4" w:rsidRDefault="0052019C" w:rsidP="0052019C">
                        <w:pPr>
                          <w:spacing w:after="0" w:line="240" w:lineRule="auto"/>
                          <w:jc w:val="both"/>
                          <w:rPr>
                            <w:rFonts w:ascii="Times New Roman" w:hAnsi="Times New Roman" w:cs="Times New Roman"/>
                            <w:sz w:val="24"/>
                            <w:szCs w:val="24"/>
                            <w:vertAlign w:val="superscript"/>
                            <w:lang w:eastAsia="lt-LT"/>
                          </w:rPr>
                        </w:pPr>
                        <w:r w:rsidRPr="002120B4">
                          <w:rPr>
                            <w:rFonts w:ascii="Times New Roman" w:hAnsi="Times New Roman" w:cs="Times New Roman"/>
                            <w:bCs/>
                            <w:color w:val="000000"/>
                            <w:sz w:val="24"/>
                            <w:szCs w:val="24"/>
                            <w:lang w:eastAsia="lt-LT"/>
                          </w:rPr>
                          <w:t>A. V.</w:t>
                        </w:r>
                      </w:p>
                    </w:tc>
                    <w:tc>
                      <w:tcPr>
                        <w:tcW w:w="4531" w:type="dxa"/>
                      </w:tcPr>
                      <w:p w14:paraId="71E2F58C" w14:textId="3A8E05CB" w:rsidR="0052019C" w:rsidRPr="000D5368" w:rsidRDefault="00506B6E" w:rsidP="0052019C">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14:paraId="2AF2FEC3" w14:textId="7580FD2E" w:rsidR="0052019C" w:rsidRPr="000D5368" w:rsidRDefault="00506B6E" w:rsidP="0052019C">
                        <w:pPr>
                          <w:spacing w:after="0" w:line="240" w:lineRule="auto"/>
                          <w:rPr>
                            <w:rFonts w:ascii="Times New Roman" w:hAnsi="Times New Roman" w:cs="Times New Roman"/>
                            <w:sz w:val="24"/>
                            <w:szCs w:val="24"/>
                          </w:rPr>
                        </w:pPr>
                        <w:r>
                          <w:rPr>
                            <w:rFonts w:ascii="Times New Roman" w:hAnsi="Times New Roman" w:cs="Times New Roman"/>
                            <w:sz w:val="24"/>
                            <w:szCs w:val="24"/>
                          </w:rPr>
                          <w:t>..................</w:t>
                        </w:r>
                      </w:p>
                      <w:p w14:paraId="47243EE7" w14:textId="707DD601" w:rsidR="0052019C" w:rsidRPr="000D5368" w:rsidRDefault="00506B6E" w:rsidP="0052019C">
                        <w:pPr>
                          <w:spacing w:after="0" w:line="240" w:lineRule="auto"/>
                          <w:rPr>
                            <w:rFonts w:ascii="Times New Roman" w:hAnsi="Times New Roman" w:cs="Times New Roman"/>
                            <w:sz w:val="24"/>
                            <w:szCs w:val="24"/>
                          </w:rPr>
                        </w:pPr>
                        <w:r>
                          <w:rPr>
                            <w:rFonts w:ascii="Times New Roman" w:hAnsi="Times New Roman" w:cs="Times New Roman"/>
                            <w:sz w:val="24"/>
                            <w:szCs w:val="24"/>
                          </w:rPr>
                          <w:t>.................</w:t>
                        </w:r>
                      </w:p>
                      <w:p w14:paraId="548E095F" w14:textId="2687CDCA" w:rsidR="0052019C" w:rsidRPr="000D5368" w:rsidRDefault="0052019C" w:rsidP="0052019C">
                        <w:pPr>
                          <w:spacing w:after="0" w:line="240" w:lineRule="auto"/>
                          <w:rPr>
                            <w:rFonts w:ascii="Times New Roman" w:hAnsi="Times New Roman" w:cs="Times New Roman"/>
                            <w:sz w:val="24"/>
                            <w:szCs w:val="24"/>
                          </w:rPr>
                        </w:pPr>
                        <w:r w:rsidRPr="000D5368">
                          <w:rPr>
                            <w:rFonts w:ascii="Times New Roman" w:hAnsi="Times New Roman" w:cs="Times New Roman"/>
                            <w:sz w:val="24"/>
                            <w:szCs w:val="24"/>
                          </w:rPr>
                          <w:t xml:space="preserve">Tel. </w:t>
                        </w:r>
                        <w:r w:rsidR="00506B6E">
                          <w:rPr>
                            <w:rFonts w:ascii="Times New Roman" w:hAnsi="Times New Roman" w:cs="Times New Roman"/>
                            <w:sz w:val="24"/>
                            <w:szCs w:val="24"/>
                          </w:rPr>
                          <w:t>...............</w:t>
                        </w:r>
                      </w:p>
                      <w:p w14:paraId="680A591A" w14:textId="42EE87BD" w:rsidR="0052019C" w:rsidRPr="000D5368" w:rsidRDefault="0052019C" w:rsidP="0052019C">
                        <w:pPr>
                          <w:spacing w:after="0" w:line="240" w:lineRule="auto"/>
                          <w:rPr>
                            <w:rFonts w:ascii="Times New Roman" w:hAnsi="Times New Roman" w:cs="Times New Roman"/>
                            <w:sz w:val="24"/>
                            <w:szCs w:val="24"/>
                          </w:rPr>
                        </w:pPr>
                        <w:r w:rsidRPr="000D5368">
                          <w:rPr>
                            <w:rFonts w:ascii="Times New Roman" w:hAnsi="Times New Roman" w:cs="Times New Roman"/>
                            <w:sz w:val="24"/>
                            <w:szCs w:val="24"/>
                          </w:rPr>
                          <w:t xml:space="preserve">El. paštas: </w:t>
                        </w:r>
                        <w:r w:rsidR="00506B6E">
                          <w:rPr>
                            <w:rFonts w:ascii="Times New Roman" w:hAnsi="Times New Roman" w:cs="Times New Roman"/>
                            <w:sz w:val="24"/>
                            <w:szCs w:val="24"/>
                          </w:rPr>
                          <w:t>..............</w:t>
                        </w:r>
                        <w:r w:rsidRPr="000D5368">
                          <w:rPr>
                            <w:rFonts w:ascii="Times New Roman" w:hAnsi="Times New Roman" w:cs="Times New Roman"/>
                            <w:sz w:val="24"/>
                            <w:szCs w:val="24"/>
                          </w:rPr>
                          <w:t xml:space="preserve">  </w:t>
                        </w:r>
                      </w:p>
                      <w:p w14:paraId="7009213F" w14:textId="53DA30D4" w:rsidR="0052019C" w:rsidRPr="000D5368" w:rsidRDefault="00506B6E" w:rsidP="0052019C">
                        <w:pPr>
                          <w:spacing w:after="0" w:line="240" w:lineRule="auto"/>
                          <w:rPr>
                            <w:rFonts w:ascii="Times New Roman" w:hAnsi="Times New Roman" w:cs="Times New Roman"/>
                            <w:sz w:val="24"/>
                            <w:szCs w:val="24"/>
                          </w:rPr>
                        </w:pPr>
                        <w:r>
                          <w:rPr>
                            <w:rFonts w:ascii="Times New Roman" w:hAnsi="Times New Roman" w:cs="Times New Roman"/>
                            <w:sz w:val="24"/>
                            <w:szCs w:val="24"/>
                          </w:rPr>
                          <w:t>.................</w:t>
                        </w:r>
                      </w:p>
                      <w:p w14:paraId="294D4FD2" w14:textId="749026AE" w:rsidR="0052019C" w:rsidRPr="000D5368" w:rsidRDefault="00506B6E" w:rsidP="0052019C">
                        <w:pPr>
                          <w:spacing w:after="0" w:line="240" w:lineRule="auto"/>
                          <w:rPr>
                            <w:rFonts w:ascii="Times New Roman" w:hAnsi="Times New Roman" w:cs="Times New Roman"/>
                            <w:sz w:val="24"/>
                            <w:szCs w:val="24"/>
                          </w:rPr>
                        </w:pPr>
                        <w:r>
                          <w:rPr>
                            <w:rFonts w:ascii="Times New Roman" w:hAnsi="Times New Roman" w:cs="Times New Roman"/>
                            <w:sz w:val="24"/>
                            <w:szCs w:val="24"/>
                          </w:rPr>
                          <w:t>..................</w:t>
                        </w:r>
                      </w:p>
                      <w:p w14:paraId="15FBEE5A" w14:textId="5928D01B" w:rsidR="0052019C" w:rsidRPr="000D5368" w:rsidRDefault="00506B6E" w:rsidP="0052019C">
                        <w:pPr>
                          <w:spacing w:after="0" w:line="240" w:lineRule="auto"/>
                          <w:rPr>
                            <w:rFonts w:ascii="Times New Roman" w:hAnsi="Times New Roman" w:cs="Times New Roman"/>
                            <w:sz w:val="24"/>
                            <w:szCs w:val="24"/>
                          </w:rPr>
                        </w:pPr>
                        <w:r>
                          <w:rPr>
                            <w:rFonts w:ascii="Times New Roman" w:hAnsi="Times New Roman" w:cs="Times New Roman"/>
                            <w:sz w:val="24"/>
                            <w:szCs w:val="24"/>
                          </w:rPr>
                          <w:t>.................</w:t>
                        </w:r>
                      </w:p>
                      <w:p w14:paraId="7CF3BBF9" w14:textId="43E53E5B" w:rsidR="0052019C" w:rsidRPr="000D5368" w:rsidRDefault="00506B6E" w:rsidP="0052019C">
                        <w:pPr>
                          <w:spacing w:after="0" w:line="240" w:lineRule="auto"/>
                          <w:rPr>
                            <w:rFonts w:ascii="Times New Roman" w:hAnsi="Times New Roman" w:cs="Times New Roman"/>
                            <w:sz w:val="24"/>
                            <w:szCs w:val="24"/>
                          </w:rPr>
                        </w:pPr>
                        <w:r>
                          <w:rPr>
                            <w:rFonts w:ascii="Times New Roman" w:hAnsi="Times New Roman" w:cs="Times New Roman"/>
                            <w:sz w:val="24"/>
                            <w:szCs w:val="24"/>
                          </w:rPr>
                          <w:t>.................</w:t>
                        </w:r>
                      </w:p>
                      <w:p w14:paraId="2D7F3206" w14:textId="77777777" w:rsidR="0052019C" w:rsidRPr="000D5368" w:rsidRDefault="0052019C" w:rsidP="0052019C">
                        <w:pPr>
                          <w:spacing w:after="0" w:line="240" w:lineRule="auto"/>
                          <w:ind w:firstLine="567"/>
                          <w:rPr>
                            <w:rFonts w:ascii="Times New Roman" w:hAnsi="Times New Roman" w:cs="Times New Roman"/>
                            <w:sz w:val="24"/>
                            <w:szCs w:val="24"/>
                          </w:rPr>
                        </w:pPr>
                      </w:p>
                      <w:p w14:paraId="666779B7" w14:textId="77777777" w:rsidR="0052019C" w:rsidRPr="000D5368" w:rsidRDefault="0052019C" w:rsidP="0052019C">
                        <w:pPr>
                          <w:spacing w:after="0" w:line="240" w:lineRule="auto"/>
                          <w:ind w:firstLine="567"/>
                          <w:rPr>
                            <w:rFonts w:ascii="Times New Roman" w:hAnsi="Times New Roman" w:cs="Times New Roman"/>
                            <w:sz w:val="24"/>
                            <w:szCs w:val="24"/>
                          </w:rPr>
                        </w:pPr>
                      </w:p>
                      <w:p w14:paraId="2AB546DC" w14:textId="77777777" w:rsidR="0052019C" w:rsidRPr="000D5368" w:rsidRDefault="0052019C" w:rsidP="0052019C">
                        <w:pPr>
                          <w:spacing w:after="0" w:line="240" w:lineRule="auto"/>
                          <w:ind w:left="38"/>
                          <w:jc w:val="both"/>
                          <w:rPr>
                            <w:rFonts w:ascii="Times New Roman" w:hAnsi="Times New Roman" w:cs="Times New Roman"/>
                            <w:sz w:val="24"/>
                            <w:szCs w:val="24"/>
                          </w:rPr>
                        </w:pPr>
                        <w:r w:rsidRPr="000D5368">
                          <w:rPr>
                            <w:rFonts w:ascii="Times New Roman" w:hAnsi="Times New Roman" w:cs="Times New Roman"/>
                            <w:sz w:val="24"/>
                            <w:szCs w:val="24"/>
                          </w:rPr>
                          <w:lastRenderedPageBreak/>
                          <w:t>_______________</w:t>
                        </w:r>
                      </w:p>
                      <w:p w14:paraId="076C368C" w14:textId="77777777" w:rsidR="0052019C" w:rsidRPr="000D5368" w:rsidRDefault="0052019C" w:rsidP="0052019C">
                        <w:pPr>
                          <w:spacing w:after="0" w:line="240" w:lineRule="auto"/>
                          <w:ind w:firstLine="567"/>
                          <w:rPr>
                            <w:rFonts w:ascii="Times New Roman" w:hAnsi="Times New Roman" w:cs="Times New Roman"/>
                            <w:sz w:val="24"/>
                            <w:szCs w:val="24"/>
                          </w:rPr>
                        </w:pPr>
                        <w:r w:rsidRPr="000D5368">
                          <w:rPr>
                            <w:rFonts w:ascii="Times New Roman" w:hAnsi="Times New Roman" w:cs="Times New Roman"/>
                            <w:sz w:val="24"/>
                            <w:szCs w:val="24"/>
                          </w:rPr>
                          <w:t>A. V.</w:t>
                        </w:r>
                      </w:p>
                      <w:p w14:paraId="5D755D6B" w14:textId="77777777" w:rsidR="0052019C" w:rsidRPr="000D5368" w:rsidRDefault="0052019C" w:rsidP="0052019C">
                        <w:pPr>
                          <w:spacing w:after="0" w:line="240" w:lineRule="auto"/>
                          <w:jc w:val="both"/>
                          <w:rPr>
                            <w:rFonts w:ascii="Times New Roman" w:hAnsi="Times New Roman" w:cs="Times New Roman"/>
                            <w:sz w:val="24"/>
                            <w:szCs w:val="24"/>
                            <w:vertAlign w:val="superscript"/>
                            <w:lang w:eastAsia="lt-LT"/>
                          </w:rPr>
                        </w:pPr>
                        <w:r w:rsidRPr="000D5368">
                          <w:rPr>
                            <w:rFonts w:ascii="Times New Roman" w:hAnsi="Times New Roman" w:cs="Times New Roman"/>
                            <w:sz w:val="24"/>
                            <w:szCs w:val="24"/>
                          </w:rPr>
                          <w:t xml:space="preserve">            </w:t>
                        </w:r>
                      </w:p>
                    </w:tc>
                    <w:tc>
                      <w:tcPr>
                        <w:tcW w:w="4531" w:type="dxa"/>
                        <w:shd w:val="clear" w:color="auto" w:fill="auto"/>
                        <w:tcMar>
                          <w:top w:w="0" w:type="dxa"/>
                          <w:left w:w="108" w:type="dxa"/>
                          <w:bottom w:w="0" w:type="dxa"/>
                          <w:right w:w="108" w:type="dxa"/>
                        </w:tcMar>
                      </w:tcPr>
                      <w:p w14:paraId="7A8DB36D" w14:textId="77777777" w:rsidR="0052019C" w:rsidRPr="0069447E" w:rsidRDefault="0052019C" w:rsidP="0052019C">
                        <w:pPr>
                          <w:spacing w:after="0"/>
                          <w:jc w:val="both"/>
                          <w:rPr>
                            <w:vertAlign w:val="superscript"/>
                            <w:lang w:eastAsia="lt-LT"/>
                          </w:rPr>
                        </w:pPr>
                      </w:p>
                    </w:tc>
                    <w:tc>
                      <w:tcPr>
                        <w:tcW w:w="426" w:type="dxa"/>
                        <w:shd w:val="clear" w:color="auto" w:fill="auto"/>
                        <w:tcMar>
                          <w:top w:w="0" w:type="dxa"/>
                          <w:left w:w="108" w:type="dxa"/>
                          <w:bottom w:w="0" w:type="dxa"/>
                          <w:right w:w="108" w:type="dxa"/>
                        </w:tcMar>
                      </w:tcPr>
                      <w:p w14:paraId="29294978" w14:textId="77777777" w:rsidR="0052019C" w:rsidRPr="0069447E" w:rsidRDefault="0052019C" w:rsidP="0052019C">
                        <w:pPr>
                          <w:spacing w:after="0"/>
                          <w:jc w:val="both"/>
                          <w:rPr>
                            <w:lang w:eastAsia="lt-LT"/>
                          </w:rPr>
                        </w:pPr>
                      </w:p>
                    </w:tc>
                    <w:tc>
                      <w:tcPr>
                        <w:tcW w:w="4665" w:type="dxa"/>
                        <w:shd w:val="clear" w:color="auto" w:fill="auto"/>
                        <w:tcMar>
                          <w:top w:w="0" w:type="dxa"/>
                          <w:left w:w="108" w:type="dxa"/>
                          <w:bottom w:w="0" w:type="dxa"/>
                          <w:right w:w="108" w:type="dxa"/>
                        </w:tcMar>
                      </w:tcPr>
                      <w:p w14:paraId="2FF45796" w14:textId="77777777" w:rsidR="0052019C" w:rsidRPr="0069447E" w:rsidRDefault="0052019C" w:rsidP="0052019C">
                        <w:pPr>
                          <w:spacing w:after="0"/>
                          <w:jc w:val="both"/>
                        </w:pPr>
                      </w:p>
                    </w:tc>
                  </w:tr>
                </w:tbl>
                <w:p w14:paraId="28D0C92F" w14:textId="77777777" w:rsidR="0052019C" w:rsidRPr="00C02EF0" w:rsidRDefault="0052019C" w:rsidP="0052019C">
                  <w:pPr>
                    <w:spacing w:after="0"/>
                    <w:jc w:val="both"/>
                    <w:rPr>
                      <w:rFonts w:ascii="Times New Roman" w:eastAsia="Times New Roman" w:hAnsi="Times New Roman" w:cs="Times New Roman"/>
                      <w:b/>
                      <w:color w:val="000000"/>
                      <w:sz w:val="24"/>
                      <w:szCs w:val="24"/>
                      <w:lang w:eastAsia="lt-LT"/>
                    </w:rPr>
                  </w:pPr>
                </w:p>
              </w:tc>
              <w:tc>
                <w:tcPr>
                  <w:tcW w:w="4531" w:type="dxa"/>
                </w:tcPr>
                <w:p w14:paraId="6CC2D010" w14:textId="77777777" w:rsidR="0052019C" w:rsidRPr="00C02EF0" w:rsidRDefault="0052019C" w:rsidP="0052019C">
                  <w:pPr>
                    <w:spacing w:after="0"/>
                    <w:jc w:val="both"/>
                    <w:rPr>
                      <w:rFonts w:ascii="Times New Roman" w:eastAsia="Times New Roman" w:hAnsi="Times New Roman" w:cs="Times New Roman"/>
                      <w:b/>
                      <w:color w:val="000000"/>
                      <w:sz w:val="24"/>
                      <w:szCs w:val="24"/>
                      <w:lang w:eastAsia="lt-LT"/>
                    </w:rPr>
                  </w:pPr>
                </w:p>
              </w:tc>
              <w:tc>
                <w:tcPr>
                  <w:tcW w:w="4531" w:type="dxa"/>
                  <w:shd w:val="clear" w:color="auto" w:fill="auto"/>
                  <w:tcMar>
                    <w:top w:w="0" w:type="dxa"/>
                    <w:left w:w="108" w:type="dxa"/>
                    <w:bottom w:w="0" w:type="dxa"/>
                    <w:right w:w="108" w:type="dxa"/>
                  </w:tcMar>
                </w:tcPr>
                <w:p w14:paraId="08B4D44D" w14:textId="77777777" w:rsidR="0052019C" w:rsidRPr="00A77C8E" w:rsidRDefault="0052019C" w:rsidP="0052019C">
                  <w:pPr>
                    <w:spacing w:after="0"/>
                    <w:jc w:val="both"/>
                    <w:rPr>
                      <w:rFonts w:ascii="Times New Roman" w:eastAsia="Times New Roman" w:hAnsi="Times New Roman"/>
                      <w:b/>
                      <w:color w:val="000000"/>
                      <w:sz w:val="24"/>
                      <w:szCs w:val="24"/>
                      <w:lang w:eastAsia="lt-LT"/>
                    </w:rPr>
                  </w:pPr>
                </w:p>
              </w:tc>
              <w:tc>
                <w:tcPr>
                  <w:tcW w:w="426" w:type="dxa"/>
                  <w:shd w:val="clear" w:color="auto" w:fill="auto"/>
                  <w:tcMar>
                    <w:top w:w="0" w:type="dxa"/>
                    <w:left w:w="108" w:type="dxa"/>
                    <w:bottom w:w="0" w:type="dxa"/>
                    <w:right w:w="108" w:type="dxa"/>
                  </w:tcMar>
                </w:tcPr>
                <w:p w14:paraId="1C414366" w14:textId="77777777" w:rsidR="0052019C" w:rsidRPr="00A77C8E" w:rsidRDefault="0052019C" w:rsidP="0052019C">
                  <w:pPr>
                    <w:spacing w:after="0"/>
                    <w:jc w:val="both"/>
                    <w:rPr>
                      <w:rFonts w:ascii="Times New Roman" w:eastAsia="Times New Roman" w:hAnsi="Times New Roman"/>
                      <w:color w:val="000000"/>
                      <w:sz w:val="24"/>
                      <w:szCs w:val="24"/>
                      <w:lang w:eastAsia="lt-LT"/>
                    </w:rPr>
                  </w:pPr>
                </w:p>
              </w:tc>
              <w:tc>
                <w:tcPr>
                  <w:tcW w:w="4665" w:type="dxa"/>
                  <w:shd w:val="clear" w:color="auto" w:fill="auto"/>
                  <w:tcMar>
                    <w:top w:w="0" w:type="dxa"/>
                    <w:left w:w="108" w:type="dxa"/>
                    <w:bottom w:w="0" w:type="dxa"/>
                    <w:right w:w="108" w:type="dxa"/>
                  </w:tcMar>
                </w:tcPr>
                <w:p w14:paraId="0EC36717" w14:textId="77777777" w:rsidR="0052019C" w:rsidRPr="00A77C8E" w:rsidRDefault="0052019C" w:rsidP="0052019C">
                  <w:pPr>
                    <w:spacing w:after="0"/>
                    <w:jc w:val="both"/>
                    <w:rPr>
                      <w:rFonts w:ascii="Times New Roman" w:eastAsia="Times New Roman" w:hAnsi="Times New Roman"/>
                      <w:b/>
                      <w:color w:val="000000"/>
                      <w:sz w:val="24"/>
                      <w:szCs w:val="24"/>
                      <w:lang w:eastAsia="lt-LT"/>
                    </w:rPr>
                  </w:pPr>
                </w:p>
              </w:tc>
            </w:tr>
            <w:tr w:rsidR="0052019C" w:rsidRPr="00A77C8E" w14:paraId="76FCDB2C" w14:textId="77777777" w:rsidTr="004044A1">
              <w:trPr>
                <w:trHeight w:val="60"/>
              </w:trPr>
              <w:tc>
                <w:tcPr>
                  <w:tcW w:w="4531" w:type="dxa"/>
                </w:tcPr>
                <w:p w14:paraId="0A1E801F" w14:textId="77777777" w:rsidR="0052019C" w:rsidRPr="00C02EF0" w:rsidRDefault="0052019C" w:rsidP="0052019C">
                  <w:pPr>
                    <w:spacing w:after="0"/>
                    <w:jc w:val="both"/>
                    <w:rPr>
                      <w:rFonts w:ascii="Times New Roman" w:eastAsia="Times New Roman" w:hAnsi="Times New Roman" w:cs="Times New Roman"/>
                      <w:sz w:val="24"/>
                      <w:szCs w:val="24"/>
                      <w:vertAlign w:val="superscript"/>
                      <w:lang w:eastAsia="lt-LT"/>
                    </w:rPr>
                  </w:pPr>
                </w:p>
              </w:tc>
              <w:tc>
                <w:tcPr>
                  <w:tcW w:w="4531" w:type="dxa"/>
                </w:tcPr>
                <w:p w14:paraId="4F25E254" w14:textId="77777777" w:rsidR="0052019C" w:rsidRPr="00C02EF0" w:rsidRDefault="0052019C" w:rsidP="0052019C">
                  <w:pPr>
                    <w:spacing w:after="0"/>
                    <w:jc w:val="both"/>
                    <w:rPr>
                      <w:rFonts w:ascii="Times New Roman" w:eastAsia="Times New Roman" w:hAnsi="Times New Roman" w:cs="Times New Roman"/>
                      <w:sz w:val="24"/>
                      <w:szCs w:val="24"/>
                      <w:vertAlign w:val="superscript"/>
                      <w:lang w:eastAsia="lt-LT"/>
                    </w:rPr>
                  </w:pPr>
                </w:p>
              </w:tc>
              <w:tc>
                <w:tcPr>
                  <w:tcW w:w="4531" w:type="dxa"/>
                  <w:shd w:val="clear" w:color="auto" w:fill="auto"/>
                  <w:tcMar>
                    <w:top w:w="0" w:type="dxa"/>
                    <w:left w:w="108" w:type="dxa"/>
                    <w:bottom w:w="0" w:type="dxa"/>
                    <w:right w:w="108" w:type="dxa"/>
                  </w:tcMar>
                </w:tcPr>
                <w:p w14:paraId="7B688BC6" w14:textId="77777777" w:rsidR="0052019C" w:rsidRPr="00A77C8E" w:rsidRDefault="0052019C" w:rsidP="0052019C">
                  <w:pPr>
                    <w:spacing w:after="0"/>
                    <w:jc w:val="both"/>
                    <w:rPr>
                      <w:rFonts w:ascii="Times New Roman" w:eastAsia="Times New Roman" w:hAnsi="Times New Roman"/>
                      <w:sz w:val="24"/>
                      <w:szCs w:val="24"/>
                      <w:vertAlign w:val="superscript"/>
                      <w:lang w:eastAsia="lt-LT"/>
                    </w:rPr>
                  </w:pPr>
                </w:p>
              </w:tc>
              <w:tc>
                <w:tcPr>
                  <w:tcW w:w="426" w:type="dxa"/>
                  <w:shd w:val="clear" w:color="auto" w:fill="auto"/>
                  <w:tcMar>
                    <w:top w:w="0" w:type="dxa"/>
                    <w:left w:w="108" w:type="dxa"/>
                    <w:bottom w:w="0" w:type="dxa"/>
                    <w:right w:w="108" w:type="dxa"/>
                  </w:tcMar>
                </w:tcPr>
                <w:p w14:paraId="74C73445" w14:textId="77777777" w:rsidR="0052019C" w:rsidRPr="00A77C8E" w:rsidRDefault="0052019C" w:rsidP="0052019C">
                  <w:pPr>
                    <w:spacing w:after="0"/>
                    <w:jc w:val="both"/>
                    <w:rPr>
                      <w:rFonts w:ascii="Times New Roman" w:eastAsia="Times New Roman" w:hAnsi="Times New Roman"/>
                      <w:sz w:val="24"/>
                      <w:szCs w:val="24"/>
                      <w:lang w:eastAsia="lt-LT"/>
                    </w:rPr>
                  </w:pPr>
                </w:p>
              </w:tc>
              <w:tc>
                <w:tcPr>
                  <w:tcW w:w="4665" w:type="dxa"/>
                  <w:shd w:val="clear" w:color="auto" w:fill="auto"/>
                  <w:tcMar>
                    <w:top w:w="0" w:type="dxa"/>
                    <w:left w:w="108" w:type="dxa"/>
                    <w:bottom w:w="0" w:type="dxa"/>
                    <w:right w:w="108" w:type="dxa"/>
                  </w:tcMar>
                </w:tcPr>
                <w:p w14:paraId="192D3953" w14:textId="77777777" w:rsidR="0052019C" w:rsidRPr="00A77C8E" w:rsidRDefault="0052019C" w:rsidP="0052019C">
                  <w:pPr>
                    <w:spacing w:after="0"/>
                    <w:jc w:val="both"/>
                    <w:rPr>
                      <w:rFonts w:ascii="Times New Roman" w:hAnsi="Times New Roman"/>
                      <w:sz w:val="24"/>
                      <w:szCs w:val="24"/>
                    </w:rPr>
                  </w:pPr>
                </w:p>
              </w:tc>
            </w:tr>
          </w:tbl>
          <w:p w14:paraId="61FE31AC" w14:textId="1A9845DA" w:rsidR="001D15AD" w:rsidRPr="00A77C8E" w:rsidRDefault="001D15AD" w:rsidP="004044A1">
            <w:pPr>
              <w:spacing w:after="0"/>
              <w:jc w:val="both"/>
              <w:rPr>
                <w:rFonts w:ascii="Times New Roman" w:eastAsia="Times New Roman" w:hAnsi="Times New Roman"/>
                <w:b/>
                <w:color w:val="000000"/>
                <w:sz w:val="24"/>
                <w:szCs w:val="24"/>
                <w:lang w:eastAsia="lt-LT"/>
              </w:rPr>
            </w:pPr>
          </w:p>
        </w:tc>
        <w:tc>
          <w:tcPr>
            <w:tcW w:w="219" w:type="dxa"/>
            <w:shd w:val="clear" w:color="auto" w:fill="auto"/>
            <w:tcMar>
              <w:top w:w="0" w:type="dxa"/>
              <w:left w:w="108" w:type="dxa"/>
              <w:bottom w:w="0" w:type="dxa"/>
              <w:right w:w="108" w:type="dxa"/>
            </w:tcMar>
          </w:tcPr>
          <w:p w14:paraId="6FC48333" w14:textId="77777777" w:rsidR="001D15AD" w:rsidRPr="00A77C8E" w:rsidRDefault="001D15AD" w:rsidP="004044A1">
            <w:pPr>
              <w:spacing w:after="0"/>
              <w:jc w:val="both"/>
              <w:rPr>
                <w:rFonts w:ascii="Times New Roman" w:eastAsia="Times New Roman" w:hAnsi="Times New Roman"/>
                <w:color w:val="000000"/>
                <w:sz w:val="24"/>
                <w:szCs w:val="24"/>
                <w:lang w:eastAsia="lt-LT"/>
              </w:rPr>
            </w:pPr>
          </w:p>
        </w:tc>
        <w:tc>
          <w:tcPr>
            <w:tcW w:w="219" w:type="dxa"/>
            <w:shd w:val="clear" w:color="auto" w:fill="auto"/>
            <w:tcMar>
              <w:top w:w="0" w:type="dxa"/>
              <w:left w:w="108" w:type="dxa"/>
              <w:bottom w:w="0" w:type="dxa"/>
              <w:right w:w="108" w:type="dxa"/>
            </w:tcMar>
          </w:tcPr>
          <w:p w14:paraId="60EA350F" w14:textId="49609DF3" w:rsidR="001D15AD" w:rsidRPr="00A77C8E" w:rsidRDefault="001D15AD" w:rsidP="004044A1">
            <w:pPr>
              <w:spacing w:after="0"/>
              <w:jc w:val="both"/>
              <w:rPr>
                <w:rFonts w:ascii="Times New Roman" w:eastAsia="Times New Roman" w:hAnsi="Times New Roman"/>
                <w:b/>
                <w:color w:val="000000"/>
                <w:sz w:val="24"/>
                <w:szCs w:val="24"/>
                <w:lang w:eastAsia="lt-LT"/>
              </w:rPr>
            </w:pPr>
          </w:p>
        </w:tc>
      </w:tr>
      <w:tr w:rsidR="001D15AD" w:rsidRPr="00A77C8E" w14:paraId="12888356" w14:textId="77777777" w:rsidTr="00506B6E">
        <w:trPr>
          <w:gridBefore w:val="1"/>
          <w:wBefore w:w="10" w:type="dxa"/>
          <w:trHeight w:val="60"/>
        </w:trPr>
        <w:tc>
          <w:tcPr>
            <w:tcW w:w="9200" w:type="dxa"/>
            <w:gridSpan w:val="3"/>
            <w:shd w:val="clear" w:color="auto" w:fill="auto"/>
            <w:tcMar>
              <w:top w:w="0" w:type="dxa"/>
              <w:left w:w="108" w:type="dxa"/>
              <w:bottom w:w="0" w:type="dxa"/>
              <w:right w:w="108" w:type="dxa"/>
            </w:tcMar>
          </w:tcPr>
          <w:p w14:paraId="71AD665B" w14:textId="7F0C2008" w:rsidR="001D15AD" w:rsidRPr="00A77C8E" w:rsidRDefault="001D15AD" w:rsidP="004044A1">
            <w:pPr>
              <w:spacing w:after="0"/>
              <w:jc w:val="both"/>
              <w:rPr>
                <w:rFonts w:ascii="Times New Roman" w:eastAsia="Times New Roman" w:hAnsi="Times New Roman"/>
                <w:sz w:val="24"/>
                <w:szCs w:val="24"/>
                <w:vertAlign w:val="superscript"/>
                <w:lang w:eastAsia="lt-LT"/>
              </w:rPr>
            </w:pPr>
          </w:p>
        </w:tc>
        <w:tc>
          <w:tcPr>
            <w:tcW w:w="219" w:type="dxa"/>
            <w:shd w:val="clear" w:color="auto" w:fill="auto"/>
            <w:tcMar>
              <w:top w:w="0" w:type="dxa"/>
              <w:left w:w="108" w:type="dxa"/>
              <w:bottom w:w="0" w:type="dxa"/>
              <w:right w:w="108" w:type="dxa"/>
            </w:tcMar>
          </w:tcPr>
          <w:p w14:paraId="243CADAB" w14:textId="77777777" w:rsidR="001D15AD" w:rsidRPr="00A77C8E" w:rsidRDefault="001D15AD" w:rsidP="004044A1">
            <w:pPr>
              <w:spacing w:after="0"/>
              <w:jc w:val="both"/>
              <w:rPr>
                <w:rFonts w:ascii="Times New Roman" w:eastAsia="Times New Roman" w:hAnsi="Times New Roman"/>
                <w:sz w:val="24"/>
                <w:szCs w:val="24"/>
                <w:lang w:eastAsia="lt-LT"/>
              </w:rPr>
            </w:pPr>
          </w:p>
        </w:tc>
        <w:tc>
          <w:tcPr>
            <w:tcW w:w="219" w:type="dxa"/>
            <w:shd w:val="clear" w:color="auto" w:fill="auto"/>
            <w:tcMar>
              <w:top w:w="0" w:type="dxa"/>
              <w:left w:w="108" w:type="dxa"/>
              <w:bottom w:w="0" w:type="dxa"/>
              <w:right w:w="108" w:type="dxa"/>
            </w:tcMar>
          </w:tcPr>
          <w:p w14:paraId="7E4E07A7" w14:textId="5EBC761D" w:rsidR="001D15AD" w:rsidRPr="00A77C8E" w:rsidRDefault="001D15AD" w:rsidP="004044A1">
            <w:pPr>
              <w:spacing w:after="0"/>
              <w:jc w:val="both"/>
              <w:rPr>
                <w:rFonts w:ascii="Times New Roman" w:hAnsi="Times New Roman"/>
                <w:sz w:val="24"/>
                <w:szCs w:val="24"/>
              </w:rPr>
            </w:pPr>
          </w:p>
        </w:tc>
      </w:tr>
      <w:tr w:rsidR="00506B6E" w:rsidRPr="000D5368" w14:paraId="487876C8" w14:textId="77777777" w:rsidTr="00506B6E">
        <w:trPr>
          <w:gridAfter w:val="3"/>
          <w:wAfter w:w="576" w:type="dxa"/>
        </w:trPr>
        <w:tc>
          <w:tcPr>
            <w:tcW w:w="4541" w:type="dxa"/>
            <w:gridSpan w:val="2"/>
          </w:tcPr>
          <w:p w14:paraId="1CD59BDD" w14:textId="75489C37" w:rsidR="00506B6E" w:rsidRPr="002120B4" w:rsidRDefault="00506B6E" w:rsidP="004044A1">
            <w:pPr>
              <w:spacing w:after="0" w:line="240" w:lineRule="auto"/>
              <w:jc w:val="both"/>
              <w:rPr>
                <w:rFonts w:ascii="Times New Roman" w:hAnsi="Times New Roman" w:cs="Times New Roman"/>
                <w:b/>
                <w:color w:val="000000"/>
                <w:sz w:val="24"/>
                <w:szCs w:val="24"/>
                <w:lang w:eastAsia="lt-LT"/>
              </w:rPr>
            </w:pPr>
            <w:r>
              <w:rPr>
                <w:rFonts w:ascii="Times New Roman" w:hAnsi="Times New Roman" w:cs="Times New Roman"/>
                <w:b/>
                <w:color w:val="000000"/>
                <w:sz w:val="24"/>
                <w:szCs w:val="24"/>
                <w:lang w:eastAsia="lt-LT"/>
              </w:rPr>
              <w:t>Įgaliotas asmuo</w:t>
            </w:r>
            <w:r w:rsidRPr="002120B4">
              <w:rPr>
                <w:rFonts w:ascii="Times New Roman" w:hAnsi="Times New Roman" w:cs="Times New Roman"/>
                <w:b/>
                <w:color w:val="000000"/>
                <w:sz w:val="24"/>
                <w:szCs w:val="24"/>
                <w:lang w:eastAsia="lt-LT"/>
              </w:rPr>
              <w:t xml:space="preserve">:                                                                                                                                                                                              </w:t>
            </w:r>
          </w:p>
        </w:tc>
        <w:tc>
          <w:tcPr>
            <w:tcW w:w="4531" w:type="dxa"/>
          </w:tcPr>
          <w:p w14:paraId="49C93EBB" w14:textId="37509540" w:rsidR="00506B6E" w:rsidRPr="000D5368" w:rsidRDefault="00506B6E" w:rsidP="004044A1">
            <w:pPr>
              <w:spacing w:after="0" w:line="240" w:lineRule="auto"/>
              <w:jc w:val="both"/>
              <w:rPr>
                <w:rFonts w:ascii="Times New Roman" w:hAnsi="Times New Roman" w:cs="Times New Roman"/>
                <w:b/>
                <w:color w:val="000000"/>
                <w:sz w:val="24"/>
                <w:szCs w:val="24"/>
                <w:lang w:eastAsia="lt-LT"/>
              </w:rPr>
            </w:pPr>
          </w:p>
        </w:tc>
      </w:tr>
      <w:tr w:rsidR="00506B6E" w:rsidRPr="000D5368" w14:paraId="17A1AF52" w14:textId="77777777" w:rsidTr="00506B6E">
        <w:trPr>
          <w:gridAfter w:val="3"/>
          <w:wAfter w:w="576" w:type="dxa"/>
          <w:trHeight w:val="60"/>
        </w:trPr>
        <w:tc>
          <w:tcPr>
            <w:tcW w:w="4541" w:type="dxa"/>
            <w:gridSpan w:val="2"/>
          </w:tcPr>
          <w:p w14:paraId="559BF919" w14:textId="77777777" w:rsidR="00506B6E" w:rsidRPr="00506B6E" w:rsidRDefault="00506B6E" w:rsidP="00506B6E">
            <w:pPr>
              <w:spacing w:after="0" w:line="240" w:lineRule="auto"/>
              <w:jc w:val="both"/>
              <w:rPr>
                <w:rFonts w:ascii="Times New Roman" w:hAnsi="Times New Roman" w:cs="Times New Roman"/>
                <w:bCs/>
                <w:color w:val="000000"/>
                <w:sz w:val="24"/>
                <w:szCs w:val="24"/>
                <w:lang w:eastAsia="lt-LT"/>
              </w:rPr>
            </w:pPr>
            <w:r w:rsidRPr="00506B6E">
              <w:rPr>
                <w:rFonts w:ascii="Times New Roman" w:hAnsi="Times New Roman" w:cs="Times New Roman"/>
                <w:bCs/>
                <w:color w:val="000000"/>
                <w:sz w:val="24"/>
                <w:szCs w:val="24"/>
                <w:lang w:eastAsia="lt-LT"/>
              </w:rPr>
              <w:t>Savivaldybės įmonė „SUSISIEKIMO PASLAUGOS“</w:t>
            </w:r>
          </w:p>
          <w:p w14:paraId="5BB0114B" w14:textId="77777777" w:rsidR="00506B6E" w:rsidRPr="00506B6E" w:rsidRDefault="00506B6E" w:rsidP="00506B6E">
            <w:pPr>
              <w:spacing w:after="0" w:line="240" w:lineRule="auto"/>
              <w:jc w:val="both"/>
              <w:rPr>
                <w:rFonts w:ascii="Times New Roman" w:hAnsi="Times New Roman" w:cs="Times New Roman"/>
                <w:bCs/>
                <w:color w:val="000000"/>
                <w:sz w:val="24"/>
                <w:szCs w:val="24"/>
                <w:lang w:eastAsia="lt-LT"/>
              </w:rPr>
            </w:pPr>
            <w:r w:rsidRPr="00506B6E">
              <w:rPr>
                <w:rFonts w:ascii="Times New Roman" w:hAnsi="Times New Roman" w:cs="Times New Roman"/>
                <w:bCs/>
                <w:color w:val="000000"/>
                <w:sz w:val="24"/>
                <w:szCs w:val="24"/>
                <w:lang w:eastAsia="lt-LT"/>
              </w:rPr>
              <w:t>Įmonės kodas 124644360</w:t>
            </w:r>
          </w:p>
          <w:p w14:paraId="0C944297" w14:textId="77777777" w:rsidR="00506B6E" w:rsidRPr="00506B6E" w:rsidRDefault="00506B6E" w:rsidP="00506B6E">
            <w:pPr>
              <w:spacing w:after="0" w:line="240" w:lineRule="auto"/>
              <w:jc w:val="both"/>
              <w:rPr>
                <w:rFonts w:ascii="Times New Roman" w:hAnsi="Times New Roman" w:cs="Times New Roman"/>
                <w:bCs/>
                <w:color w:val="000000"/>
                <w:sz w:val="24"/>
                <w:szCs w:val="24"/>
                <w:lang w:eastAsia="lt-LT"/>
              </w:rPr>
            </w:pPr>
            <w:r w:rsidRPr="00506B6E">
              <w:rPr>
                <w:rFonts w:ascii="Times New Roman" w:hAnsi="Times New Roman" w:cs="Times New Roman"/>
                <w:bCs/>
                <w:color w:val="000000"/>
                <w:sz w:val="24"/>
                <w:szCs w:val="24"/>
                <w:lang w:eastAsia="lt-LT"/>
              </w:rPr>
              <w:t>Laisvės pr. 10A, LT–04215 Vilnius</w:t>
            </w:r>
          </w:p>
          <w:p w14:paraId="2ECB5440" w14:textId="1E6DBDE9" w:rsidR="00506B6E" w:rsidRPr="00506B6E" w:rsidRDefault="00506B6E" w:rsidP="00506B6E">
            <w:pPr>
              <w:spacing w:after="0" w:line="240" w:lineRule="auto"/>
              <w:jc w:val="both"/>
              <w:rPr>
                <w:rFonts w:ascii="Times New Roman" w:hAnsi="Times New Roman" w:cs="Times New Roman"/>
                <w:bCs/>
                <w:color w:val="000000"/>
                <w:sz w:val="24"/>
                <w:szCs w:val="24"/>
                <w:lang w:eastAsia="lt-LT"/>
              </w:rPr>
            </w:pPr>
            <w:r w:rsidRPr="00506B6E">
              <w:rPr>
                <w:rFonts w:ascii="Times New Roman" w:hAnsi="Times New Roman" w:cs="Times New Roman"/>
                <w:bCs/>
                <w:color w:val="000000"/>
                <w:sz w:val="24"/>
                <w:szCs w:val="24"/>
                <w:lang w:eastAsia="lt-LT"/>
              </w:rPr>
              <w:t xml:space="preserve">Tel.: +370 5 </w:t>
            </w:r>
            <w:r w:rsidR="00DD7A33">
              <w:rPr>
                <w:rFonts w:ascii="Times New Roman" w:hAnsi="Times New Roman" w:cs="Times New Roman"/>
                <w:bCs/>
                <w:color w:val="000000"/>
                <w:sz w:val="24"/>
                <w:szCs w:val="24"/>
                <w:lang w:eastAsia="lt-LT"/>
              </w:rPr>
              <w:t xml:space="preserve"> </w:t>
            </w:r>
            <w:r w:rsidRPr="00506B6E">
              <w:rPr>
                <w:rFonts w:ascii="Times New Roman" w:hAnsi="Times New Roman" w:cs="Times New Roman"/>
                <w:bCs/>
                <w:color w:val="000000"/>
                <w:sz w:val="24"/>
                <w:szCs w:val="24"/>
                <w:lang w:eastAsia="lt-LT"/>
              </w:rPr>
              <w:t>210 7050</w:t>
            </w:r>
          </w:p>
          <w:p w14:paraId="18B7E772" w14:textId="496BFA55" w:rsidR="00506B6E" w:rsidRPr="002120B4" w:rsidRDefault="00506B6E" w:rsidP="00506B6E">
            <w:pPr>
              <w:spacing w:after="0" w:line="240" w:lineRule="auto"/>
              <w:jc w:val="both"/>
              <w:rPr>
                <w:rFonts w:ascii="Times New Roman" w:hAnsi="Times New Roman" w:cs="Times New Roman"/>
                <w:bCs/>
                <w:color w:val="000000"/>
                <w:sz w:val="24"/>
                <w:szCs w:val="24"/>
                <w:lang w:eastAsia="lt-LT"/>
              </w:rPr>
            </w:pPr>
            <w:r w:rsidRPr="00506B6E">
              <w:rPr>
                <w:rFonts w:ascii="Times New Roman" w:hAnsi="Times New Roman" w:cs="Times New Roman"/>
                <w:bCs/>
                <w:color w:val="000000"/>
                <w:sz w:val="24"/>
                <w:szCs w:val="24"/>
                <w:lang w:eastAsia="lt-LT"/>
              </w:rPr>
              <w:t>El. paštas: info@judu.lt</w:t>
            </w:r>
          </w:p>
          <w:p w14:paraId="1066B3D5" w14:textId="77777777" w:rsidR="00506B6E" w:rsidRDefault="00506B6E" w:rsidP="004044A1">
            <w:pPr>
              <w:spacing w:after="0" w:line="240" w:lineRule="auto"/>
              <w:jc w:val="both"/>
              <w:rPr>
                <w:rFonts w:ascii="Times New Roman" w:hAnsi="Times New Roman" w:cs="Times New Roman"/>
                <w:bCs/>
                <w:color w:val="000000"/>
                <w:sz w:val="24"/>
                <w:szCs w:val="24"/>
                <w:lang w:eastAsia="lt-LT"/>
              </w:rPr>
            </w:pPr>
          </w:p>
          <w:p w14:paraId="4F8EED5B" w14:textId="77777777" w:rsidR="00506B6E" w:rsidRDefault="00506B6E" w:rsidP="004044A1">
            <w:pPr>
              <w:spacing w:after="0" w:line="240" w:lineRule="auto"/>
              <w:jc w:val="both"/>
              <w:rPr>
                <w:rFonts w:ascii="Times New Roman" w:hAnsi="Times New Roman" w:cs="Times New Roman"/>
                <w:bCs/>
                <w:color w:val="000000"/>
                <w:sz w:val="24"/>
                <w:szCs w:val="24"/>
                <w:lang w:eastAsia="lt-LT"/>
              </w:rPr>
            </w:pPr>
          </w:p>
          <w:p w14:paraId="35C3DBC1" w14:textId="77777777" w:rsidR="00506B6E" w:rsidRPr="002120B4" w:rsidRDefault="00506B6E" w:rsidP="004044A1">
            <w:pPr>
              <w:spacing w:after="0" w:line="240" w:lineRule="auto"/>
              <w:jc w:val="both"/>
              <w:rPr>
                <w:rFonts w:ascii="Times New Roman" w:hAnsi="Times New Roman" w:cs="Times New Roman"/>
                <w:bCs/>
                <w:color w:val="000000"/>
                <w:sz w:val="24"/>
                <w:szCs w:val="24"/>
                <w:lang w:eastAsia="lt-LT"/>
              </w:rPr>
            </w:pPr>
          </w:p>
          <w:p w14:paraId="4F0DA4BB" w14:textId="77777777" w:rsidR="00506B6E" w:rsidRPr="002120B4" w:rsidRDefault="00506B6E" w:rsidP="004044A1">
            <w:pPr>
              <w:spacing w:after="0" w:line="240" w:lineRule="auto"/>
              <w:jc w:val="both"/>
              <w:rPr>
                <w:rFonts w:ascii="Times New Roman" w:hAnsi="Times New Roman" w:cs="Times New Roman"/>
                <w:bCs/>
                <w:color w:val="000000"/>
                <w:sz w:val="24"/>
                <w:szCs w:val="24"/>
                <w:lang w:eastAsia="lt-LT"/>
              </w:rPr>
            </w:pPr>
            <w:r w:rsidRPr="002120B4">
              <w:rPr>
                <w:rFonts w:ascii="Times New Roman" w:hAnsi="Times New Roman" w:cs="Times New Roman"/>
                <w:bCs/>
                <w:color w:val="000000"/>
                <w:sz w:val="24"/>
                <w:szCs w:val="24"/>
                <w:lang w:eastAsia="lt-LT"/>
              </w:rPr>
              <w:t>_______________________</w:t>
            </w:r>
          </w:p>
          <w:p w14:paraId="5975762B" w14:textId="77777777" w:rsidR="00506B6E" w:rsidRPr="002120B4" w:rsidRDefault="00506B6E" w:rsidP="004044A1">
            <w:pPr>
              <w:spacing w:after="0" w:line="240" w:lineRule="auto"/>
              <w:jc w:val="both"/>
              <w:rPr>
                <w:rFonts w:ascii="Times New Roman" w:hAnsi="Times New Roman" w:cs="Times New Roman"/>
                <w:sz w:val="24"/>
                <w:szCs w:val="24"/>
                <w:vertAlign w:val="superscript"/>
                <w:lang w:eastAsia="lt-LT"/>
              </w:rPr>
            </w:pPr>
            <w:r w:rsidRPr="002120B4">
              <w:rPr>
                <w:rFonts w:ascii="Times New Roman" w:hAnsi="Times New Roman" w:cs="Times New Roman"/>
                <w:bCs/>
                <w:color w:val="000000"/>
                <w:sz w:val="24"/>
                <w:szCs w:val="24"/>
                <w:lang w:eastAsia="lt-LT"/>
              </w:rPr>
              <w:t>A. V.</w:t>
            </w:r>
          </w:p>
        </w:tc>
        <w:tc>
          <w:tcPr>
            <w:tcW w:w="4531" w:type="dxa"/>
          </w:tcPr>
          <w:p w14:paraId="19EC41B6" w14:textId="66855498" w:rsidR="00506B6E" w:rsidRPr="000D5368" w:rsidRDefault="00506B6E" w:rsidP="004044A1">
            <w:pPr>
              <w:spacing w:after="0" w:line="240" w:lineRule="auto"/>
              <w:jc w:val="both"/>
              <w:rPr>
                <w:rFonts w:ascii="Times New Roman" w:hAnsi="Times New Roman" w:cs="Times New Roman"/>
                <w:sz w:val="24"/>
                <w:szCs w:val="24"/>
                <w:vertAlign w:val="superscript"/>
                <w:lang w:eastAsia="lt-LT"/>
              </w:rPr>
            </w:pPr>
          </w:p>
        </w:tc>
      </w:tr>
    </w:tbl>
    <w:p w14:paraId="4FFF1A59" w14:textId="77777777" w:rsidR="00344F31" w:rsidRDefault="00344F31" w:rsidP="00F55DC7">
      <w:pPr>
        <w:suppressAutoHyphens/>
        <w:spacing w:after="0" w:line="240" w:lineRule="auto"/>
        <w:rPr>
          <w:rFonts w:ascii="Times New Roman" w:hAnsi="Times New Roman" w:cs="Times New Roman"/>
          <w:sz w:val="24"/>
          <w:szCs w:val="24"/>
        </w:rPr>
      </w:pPr>
    </w:p>
    <w:p w14:paraId="5F075675" w14:textId="77777777" w:rsidR="00701ABE" w:rsidRDefault="00701ABE" w:rsidP="00F21F06">
      <w:pPr>
        <w:suppressAutoHyphens/>
        <w:spacing w:after="0" w:line="240" w:lineRule="auto"/>
        <w:jc w:val="right"/>
        <w:rPr>
          <w:rFonts w:ascii="Times New Roman" w:hAnsi="Times New Roman" w:cs="Times New Roman"/>
          <w:sz w:val="24"/>
          <w:szCs w:val="24"/>
        </w:rPr>
      </w:pPr>
    </w:p>
    <w:p w14:paraId="2299E649" w14:textId="77777777" w:rsidR="00701ABE" w:rsidRDefault="00701ABE" w:rsidP="00F21F06">
      <w:pPr>
        <w:suppressAutoHyphens/>
        <w:spacing w:after="0" w:line="240" w:lineRule="auto"/>
        <w:jc w:val="right"/>
        <w:rPr>
          <w:rFonts w:ascii="Times New Roman" w:hAnsi="Times New Roman" w:cs="Times New Roman"/>
          <w:sz w:val="24"/>
          <w:szCs w:val="24"/>
        </w:rPr>
      </w:pPr>
    </w:p>
    <w:p w14:paraId="1D2A2374" w14:textId="77777777" w:rsidR="000A4D35" w:rsidRDefault="000A4D35" w:rsidP="00873548">
      <w:pPr>
        <w:spacing w:after="0" w:line="240" w:lineRule="auto"/>
        <w:jc w:val="right"/>
        <w:rPr>
          <w:rFonts w:ascii="Times New Roman" w:eastAsia="Times New Roman" w:hAnsi="Times New Roman" w:cs="Times New Roman"/>
          <w:sz w:val="24"/>
          <w:szCs w:val="24"/>
          <w:lang w:eastAsia="en-US"/>
        </w:rPr>
      </w:pPr>
    </w:p>
    <w:sectPr w:rsidR="000A4D35" w:rsidSect="00C323DC">
      <w:headerReference w:type="default" r:id="rId13"/>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221E7" w14:textId="77777777" w:rsidR="00515910" w:rsidRDefault="00515910" w:rsidP="00191CC4">
      <w:pPr>
        <w:spacing w:after="0" w:line="240" w:lineRule="auto"/>
      </w:pPr>
      <w:r>
        <w:separator/>
      </w:r>
    </w:p>
  </w:endnote>
  <w:endnote w:type="continuationSeparator" w:id="0">
    <w:p w14:paraId="62815F39" w14:textId="77777777" w:rsidR="00515910" w:rsidRDefault="00515910"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5863A" w14:textId="77777777" w:rsidR="00515910" w:rsidRDefault="00515910" w:rsidP="00191CC4">
      <w:pPr>
        <w:spacing w:after="0" w:line="240" w:lineRule="auto"/>
      </w:pPr>
      <w:r>
        <w:separator/>
      </w:r>
    </w:p>
  </w:footnote>
  <w:footnote w:type="continuationSeparator" w:id="0">
    <w:p w14:paraId="155FABC4" w14:textId="77777777" w:rsidR="00515910" w:rsidRDefault="00515910" w:rsidP="00191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3D6ED3B4" w14:textId="5648C77E" w:rsidR="001009B4" w:rsidRDefault="001009B4">
        <w:pPr>
          <w:pStyle w:val="Header"/>
          <w:jc w:val="center"/>
        </w:pPr>
        <w:r>
          <w:fldChar w:fldCharType="begin"/>
        </w:r>
        <w:r>
          <w:instrText>PAGE   \* MERGEFORMAT</w:instrText>
        </w:r>
        <w:r>
          <w:fldChar w:fldCharType="separate"/>
        </w:r>
        <w:r w:rsidR="008A3943">
          <w:rPr>
            <w:noProof/>
          </w:rPr>
          <w:t>21</w:t>
        </w:r>
        <w:r>
          <w:fldChar w:fldCharType="end"/>
        </w:r>
      </w:p>
    </w:sdtContent>
  </w:sdt>
  <w:p w14:paraId="5FBC73A2"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846F8"/>
    <w:multiLevelType w:val="multilevel"/>
    <w:tmpl w:val="DD163286"/>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075916B0"/>
    <w:multiLevelType w:val="multilevel"/>
    <w:tmpl w:val="35C418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074B5C"/>
    <w:multiLevelType w:val="multilevel"/>
    <w:tmpl w:val="815AC1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E64975"/>
    <w:multiLevelType w:val="multilevel"/>
    <w:tmpl w:val="9266C736"/>
    <w:lvl w:ilvl="0">
      <w:start w:val="13"/>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4" w15:restartNumberingAfterBreak="0">
    <w:nsid w:val="176C38C2"/>
    <w:multiLevelType w:val="multilevel"/>
    <w:tmpl w:val="59826716"/>
    <w:lvl w:ilvl="0">
      <w:start w:val="7"/>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190C2564"/>
    <w:multiLevelType w:val="multilevel"/>
    <w:tmpl w:val="2B0A6FF2"/>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 w15:restartNumberingAfterBreak="0">
    <w:nsid w:val="1EFC536D"/>
    <w:multiLevelType w:val="multilevel"/>
    <w:tmpl w:val="8D72D096"/>
    <w:lvl w:ilvl="0">
      <w:start w:val="2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4B14E23"/>
    <w:multiLevelType w:val="hybridMultilevel"/>
    <w:tmpl w:val="B602D7F6"/>
    <w:lvl w:ilvl="0" w:tplc="87483C6E">
      <w:start w:val="1"/>
      <w:numFmt w:val="decimal"/>
      <w:lvlText w:val="%1)"/>
      <w:lvlJc w:val="left"/>
      <w:pPr>
        <w:ind w:left="720" w:hanging="360"/>
      </w:pPr>
      <w:rPr>
        <w:rFonts w:hint="default"/>
        <w:color w:val="auto"/>
      </w:rPr>
    </w:lvl>
    <w:lvl w:ilvl="1" w:tplc="A5D67A24">
      <w:start w:val="1"/>
      <w:numFmt w:val="decimal"/>
      <w:lvlText w:val="%2."/>
      <w:lvlJc w:val="left"/>
      <w:pPr>
        <w:ind w:left="1920" w:hanging="840"/>
      </w:pPr>
      <w:rPr>
        <w:rFonts w:hint="default"/>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BD6DA9"/>
    <w:multiLevelType w:val="multilevel"/>
    <w:tmpl w:val="9CC4972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DB603E"/>
    <w:multiLevelType w:val="multilevel"/>
    <w:tmpl w:val="EAAA3FCC"/>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7577A27"/>
    <w:multiLevelType w:val="multilevel"/>
    <w:tmpl w:val="168E9722"/>
    <w:lvl w:ilvl="0">
      <w:start w:val="14"/>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3" w15:restartNumberingAfterBreak="0">
    <w:nsid w:val="3B25377A"/>
    <w:multiLevelType w:val="multilevel"/>
    <w:tmpl w:val="2A7AEF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9A0D1B"/>
    <w:multiLevelType w:val="multilevel"/>
    <w:tmpl w:val="F7901348"/>
    <w:lvl w:ilvl="0">
      <w:start w:val="20"/>
      <w:numFmt w:val="decimal"/>
      <w:lvlText w:val="%1."/>
      <w:lvlJc w:val="left"/>
      <w:pPr>
        <w:ind w:left="480" w:hanging="480"/>
      </w:pPr>
      <w:rPr>
        <w:rFonts w:hint="default"/>
      </w:rPr>
    </w:lvl>
    <w:lvl w:ilvl="1">
      <w:start w:val="1"/>
      <w:numFmt w:val="decimal"/>
      <w:lvlText w:val="%1.%2."/>
      <w:lvlJc w:val="left"/>
      <w:pPr>
        <w:ind w:left="102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DF22741"/>
    <w:multiLevelType w:val="hybridMultilevel"/>
    <w:tmpl w:val="2D1622B8"/>
    <w:lvl w:ilvl="0" w:tplc="5BE25F30">
      <w:start w:val="1"/>
      <w:numFmt w:val="decimal"/>
      <w:lvlText w:val="%1)"/>
      <w:lvlJc w:val="left"/>
      <w:pPr>
        <w:ind w:left="720" w:hanging="360"/>
      </w:pPr>
      <w:rPr>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3F63733C"/>
    <w:multiLevelType w:val="multilevel"/>
    <w:tmpl w:val="2AC89AE4"/>
    <w:lvl w:ilvl="0">
      <w:start w:val="11"/>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7" w15:restartNumberingAfterBreak="0">
    <w:nsid w:val="45CC6628"/>
    <w:multiLevelType w:val="multilevel"/>
    <w:tmpl w:val="1EF4FE10"/>
    <w:lvl w:ilvl="0">
      <w:start w:val="2"/>
      <w:numFmt w:val="decimal"/>
      <w:lvlText w:val="%1."/>
      <w:lvlJc w:val="left"/>
      <w:pPr>
        <w:ind w:left="360" w:hanging="360"/>
      </w:pPr>
      <w:rPr>
        <w:rFonts w:eastAsia="Calibri" w:hint="default"/>
        <w:color w:val="000000"/>
      </w:rPr>
    </w:lvl>
    <w:lvl w:ilvl="1">
      <w:start w:val="1"/>
      <w:numFmt w:val="decimal"/>
      <w:lvlText w:val="%1.%2."/>
      <w:lvlJc w:val="left"/>
      <w:pPr>
        <w:ind w:left="720" w:hanging="360"/>
      </w:pPr>
      <w:rPr>
        <w:rFonts w:eastAsia="Calibri" w:hint="default"/>
        <w:i w:val="0"/>
        <w:color w:val="000000"/>
      </w:rPr>
    </w:lvl>
    <w:lvl w:ilvl="2">
      <w:start w:val="1"/>
      <w:numFmt w:val="decimal"/>
      <w:lvlText w:val="%1.%2.%3."/>
      <w:lvlJc w:val="left"/>
      <w:pPr>
        <w:ind w:left="1440" w:hanging="720"/>
      </w:pPr>
      <w:rPr>
        <w:rFonts w:eastAsia="Calibri" w:hint="default"/>
        <w:color w:val="000000"/>
      </w:rPr>
    </w:lvl>
    <w:lvl w:ilvl="3">
      <w:start w:val="1"/>
      <w:numFmt w:val="decimal"/>
      <w:lvlText w:val="%1.%2.%3.%4."/>
      <w:lvlJc w:val="left"/>
      <w:pPr>
        <w:ind w:left="1800" w:hanging="720"/>
      </w:pPr>
      <w:rPr>
        <w:rFonts w:eastAsia="Calibri" w:hint="default"/>
        <w:color w:val="000000"/>
      </w:rPr>
    </w:lvl>
    <w:lvl w:ilvl="4">
      <w:start w:val="1"/>
      <w:numFmt w:val="decimal"/>
      <w:lvlText w:val="%1.%2.%3.%4.%5."/>
      <w:lvlJc w:val="left"/>
      <w:pPr>
        <w:ind w:left="2520" w:hanging="1080"/>
      </w:pPr>
      <w:rPr>
        <w:rFonts w:eastAsia="Calibri" w:hint="default"/>
        <w:color w:val="000000"/>
      </w:rPr>
    </w:lvl>
    <w:lvl w:ilvl="5">
      <w:start w:val="1"/>
      <w:numFmt w:val="decimal"/>
      <w:lvlText w:val="%1.%2.%3.%4.%5.%6."/>
      <w:lvlJc w:val="left"/>
      <w:pPr>
        <w:ind w:left="2880" w:hanging="1080"/>
      </w:pPr>
      <w:rPr>
        <w:rFonts w:eastAsia="Calibri" w:hint="default"/>
        <w:color w:val="000000"/>
      </w:rPr>
    </w:lvl>
    <w:lvl w:ilvl="6">
      <w:start w:val="1"/>
      <w:numFmt w:val="decimal"/>
      <w:lvlText w:val="%1.%2.%3.%4.%5.%6.%7."/>
      <w:lvlJc w:val="left"/>
      <w:pPr>
        <w:ind w:left="3600" w:hanging="1440"/>
      </w:pPr>
      <w:rPr>
        <w:rFonts w:eastAsia="Calibri" w:hint="default"/>
        <w:color w:val="000000"/>
      </w:rPr>
    </w:lvl>
    <w:lvl w:ilvl="7">
      <w:start w:val="1"/>
      <w:numFmt w:val="decimal"/>
      <w:lvlText w:val="%1.%2.%3.%4.%5.%6.%7.%8."/>
      <w:lvlJc w:val="left"/>
      <w:pPr>
        <w:ind w:left="3960" w:hanging="1440"/>
      </w:pPr>
      <w:rPr>
        <w:rFonts w:eastAsia="Calibri" w:hint="default"/>
        <w:color w:val="000000"/>
      </w:rPr>
    </w:lvl>
    <w:lvl w:ilvl="8">
      <w:start w:val="1"/>
      <w:numFmt w:val="decimal"/>
      <w:lvlText w:val="%1.%2.%3.%4.%5.%6.%7.%8.%9."/>
      <w:lvlJc w:val="left"/>
      <w:pPr>
        <w:ind w:left="4680" w:hanging="1800"/>
      </w:pPr>
      <w:rPr>
        <w:rFonts w:eastAsia="Calibri" w:hint="default"/>
        <w:color w:val="000000"/>
      </w:rPr>
    </w:lvl>
  </w:abstractNum>
  <w:abstractNum w:abstractNumId="18" w15:restartNumberingAfterBreak="0">
    <w:nsid w:val="462C463C"/>
    <w:multiLevelType w:val="multilevel"/>
    <w:tmpl w:val="5060F292"/>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440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CC610FA"/>
    <w:multiLevelType w:val="multilevel"/>
    <w:tmpl w:val="107CD7E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21" w15:restartNumberingAfterBreak="0">
    <w:nsid w:val="58D7757D"/>
    <w:multiLevelType w:val="multilevel"/>
    <w:tmpl w:val="8D32517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val="0"/>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D6838E4"/>
    <w:multiLevelType w:val="multilevel"/>
    <w:tmpl w:val="8D58DB4C"/>
    <w:lvl w:ilvl="0">
      <w:start w:val="5"/>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82BA6"/>
    <w:multiLevelType w:val="multilevel"/>
    <w:tmpl w:val="797C29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B057413"/>
    <w:multiLevelType w:val="multilevel"/>
    <w:tmpl w:val="A71210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BCA61F0"/>
    <w:multiLevelType w:val="multilevel"/>
    <w:tmpl w:val="F6DAAB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DB05E4"/>
    <w:multiLevelType w:val="multilevel"/>
    <w:tmpl w:val="499C32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1E6579E"/>
    <w:multiLevelType w:val="multilevel"/>
    <w:tmpl w:val="FC68DD26"/>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77901888"/>
    <w:multiLevelType w:val="multilevel"/>
    <w:tmpl w:val="A524CC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3" w15:restartNumberingAfterBreak="0">
    <w:nsid w:val="7C895B3B"/>
    <w:multiLevelType w:val="hybridMultilevel"/>
    <w:tmpl w:val="E53E0D04"/>
    <w:lvl w:ilvl="0" w:tplc="20AA7FB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4"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7CF63187"/>
    <w:multiLevelType w:val="multilevel"/>
    <w:tmpl w:val="6A2201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5115080">
    <w:abstractNumId w:val="11"/>
  </w:num>
  <w:num w:numId="2" w16cid:durableId="1767458866">
    <w:abstractNumId w:val="23"/>
  </w:num>
  <w:num w:numId="3" w16cid:durableId="807892817">
    <w:abstractNumId w:val="24"/>
  </w:num>
  <w:num w:numId="4" w16cid:durableId="701367099">
    <w:abstractNumId w:val="12"/>
  </w:num>
  <w:num w:numId="5" w16cid:durableId="1085570975">
    <w:abstractNumId w:val="33"/>
  </w:num>
  <w:num w:numId="6" w16cid:durableId="1311397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93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72793808">
    <w:abstractNumId w:val="18"/>
  </w:num>
  <w:num w:numId="9" w16cid:durableId="1060133567">
    <w:abstractNumId w:val="0"/>
  </w:num>
  <w:num w:numId="10" w16cid:durableId="2080714838">
    <w:abstractNumId w:val="10"/>
  </w:num>
  <w:num w:numId="11" w16cid:durableId="505025906">
    <w:abstractNumId w:val="32"/>
  </w:num>
  <w:num w:numId="12" w16cid:durableId="893083561">
    <w:abstractNumId w:val="27"/>
  </w:num>
  <w:num w:numId="13" w16cid:durableId="889533672">
    <w:abstractNumId w:val="1"/>
  </w:num>
  <w:num w:numId="14" w16cid:durableId="1397513554">
    <w:abstractNumId w:val="31"/>
  </w:num>
  <w:num w:numId="15" w16cid:durableId="1231190295">
    <w:abstractNumId w:val="28"/>
  </w:num>
  <w:num w:numId="16" w16cid:durableId="715275006">
    <w:abstractNumId w:val="13"/>
  </w:num>
  <w:num w:numId="17" w16cid:durableId="653459532">
    <w:abstractNumId w:val="35"/>
  </w:num>
  <w:num w:numId="18" w16cid:durableId="1141730552">
    <w:abstractNumId w:val="29"/>
  </w:num>
  <w:num w:numId="19" w16cid:durableId="989016958">
    <w:abstractNumId w:val="2"/>
  </w:num>
  <w:num w:numId="20" w16cid:durableId="1471559465">
    <w:abstractNumId w:val="8"/>
  </w:num>
  <w:num w:numId="21" w16cid:durableId="115687944">
    <w:abstractNumId w:val="16"/>
  </w:num>
  <w:num w:numId="22" w16cid:durableId="872495459">
    <w:abstractNumId w:val="3"/>
  </w:num>
  <w:num w:numId="23" w16cid:durableId="1498691295">
    <w:abstractNumId w:val="30"/>
  </w:num>
  <w:num w:numId="24" w16cid:durableId="612320187">
    <w:abstractNumId w:val="26"/>
  </w:num>
  <w:num w:numId="25" w16cid:durableId="2121408161">
    <w:abstractNumId w:val="34"/>
  </w:num>
  <w:num w:numId="26" w16cid:durableId="1067151593">
    <w:abstractNumId w:val="9"/>
  </w:num>
  <w:num w:numId="27" w16cid:durableId="1062287965">
    <w:abstractNumId w:val="14"/>
  </w:num>
  <w:num w:numId="28" w16cid:durableId="1676497166">
    <w:abstractNumId w:val="6"/>
  </w:num>
  <w:num w:numId="29" w16cid:durableId="1287350445">
    <w:abstractNumId w:val="21"/>
  </w:num>
  <w:num w:numId="30" w16cid:durableId="287318444">
    <w:abstractNumId w:val="17"/>
  </w:num>
  <w:num w:numId="31" w16cid:durableId="1259484888">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2185393">
    <w:abstractNumId w:val="19"/>
  </w:num>
  <w:num w:numId="33" w16cid:durableId="270360418">
    <w:abstractNumId w:val="22"/>
  </w:num>
  <w:num w:numId="34" w16cid:durableId="506210768">
    <w:abstractNumId w:val="5"/>
  </w:num>
  <w:num w:numId="35" w16cid:durableId="1898202126">
    <w:abstractNumId w:val="20"/>
  </w:num>
  <w:num w:numId="36" w16cid:durableId="660817472">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27694"/>
    <w:rsid w:val="00031783"/>
    <w:rsid w:val="00031E1E"/>
    <w:rsid w:val="000346D3"/>
    <w:rsid w:val="00034D82"/>
    <w:rsid w:val="00035F63"/>
    <w:rsid w:val="00037019"/>
    <w:rsid w:val="000371B5"/>
    <w:rsid w:val="000373B4"/>
    <w:rsid w:val="00037ACE"/>
    <w:rsid w:val="00040FDB"/>
    <w:rsid w:val="00042F7D"/>
    <w:rsid w:val="000435CC"/>
    <w:rsid w:val="000452B9"/>
    <w:rsid w:val="0004542E"/>
    <w:rsid w:val="0004689B"/>
    <w:rsid w:val="00046F27"/>
    <w:rsid w:val="000512DB"/>
    <w:rsid w:val="00051516"/>
    <w:rsid w:val="00053BF6"/>
    <w:rsid w:val="00054707"/>
    <w:rsid w:val="000549B4"/>
    <w:rsid w:val="000555CE"/>
    <w:rsid w:val="00061692"/>
    <w:rsid w:val="00064080"/>
    <w:rsid w:val="0006458E"/>
    <w:rsid w:val="00064EBD"/>
    <w:rsid w:val="00065572"/>
    <w:rsid w:val="0006617C"/>
    <w:rsid w:val="00066D21"/>
    <w:rsid w:val="00067013"/>
    <w:rsid w:val="0007007F"/>
    <w:rsid w:val="00071C4A"/>
    <w:rsid w:val="00072232"/>
    <w:rsid w:val="00074F60"/>
    <w:rsid w:val="0007613B"/>
    <w:rsid w:val="000763BC"/>
    <w:rsid w:val="00077540"/>
    <w:rsid w:val="00080559"/>
    <w:rsid w:val="00082FB2"/>
    <w:rsid w:val="000838A5"/>
    <w:rsid w:val="00086619"/>
    <w:rsid w:val="00086AF1"/>
    <w:rsid w:val="00087302"/>
    <w:rsid w:val="00087BB6"/>
    <w:rsid w:val="00087FAA"/>
    <w:rsid w:val="00094CFE"/>
    <w:rsid w:val="000A10B0"/>
    <w:rsid w:val="000A25CF"/>
    <w:rsid w:val="000A33FB"/>
    <w:rsid w:val="000A3734"/>
    <w:rsid w:val="000A4D35"/>
    <w:rsid w:val="000A507B"/>
    <w:rsid w:val="000A6F4A"/>
    <w:rsid w:val="000B0033"/>
    <w:rsid w:val="000B12BF"/>
    <w:rsid w:val="000B43D8"/>
    <w:rsid w:val="000B4A6F"/>
    <w:rsid w:val="000B4CD7"/>
    <w:rsid w:val="000C0DF0"/>
    <w:rsid w:val="000C1480"/>
    <w:rsid w:val="000C175D"/>
    <w:rsid w:val="000C300E"/>
    <w:rsid w:val="000C456E"/>
    <w:rsid w:val="000C4777"/>
    <w:rsid w:val="000C47E2"/>
    <w:rsid w:val="000D0B62"/>
    <w:rsid w:val="000D103C"/>
    <w:rsid w:val="000D228D"/>
    <w:rsid w:val="000D2537"/>
    <w:rsid w:val="000D3322"/>
    <w:rsid w:val="000D3A83"/>
    <w:rsid w:val="000D4695"/>
    <w:rsid w:val="000D544D"/>
    <w:rsid w:val="000E0A3F"/>
    <w:rsid w:val="000E2DD2"/>
    <w:rsid w:val="000E43FA"/>
    <w:rsid w:val="000E491E"/>
    <w:rsid w:val="000E4F72"/>
    <w:rsid w:val="000E6218"/>
    <w:rsid w:val="000E67A6"/>
    <w:rsid w:val="000F176C"/>
    <w:rsid w:val="000F3838"/>
    <w:rsid w:val="000F3B86"/>
    <w:rsid w:val="000F44A5"/>
    <w:rsid w:val="000F482E"/>
    <w:rsid w:val="000F5A06"/>
    <w:rsid w:val="001009B4"/>
    <w:rsid w:val="0010380C"/>
    <w:rsid w:val="00104440"/>
    <w:rsid w:val="00105F5D"/>
    <w:rsid w:val="0010619B"/>
    <w:rsid w:val="001067A5"/>
    <w:rsid w:val="0010681C"/>
    <w:rsid w:val="001105D1"/>
    <w:rsid w:val="001114D5"/>
    <w:rsid w:val="0011419D"/>
    <w:rsid w:val="001141A1"/>
    <w:rsid w:val="001144FF"/>
    <w:rsid w:val="001179B7"/>
    <w:rsid w:val="00120F45"/>
    <w:rsid w:val="0012130A"/>
    <w:rsid w:val="001223DD"/>
    <w:rsid w:val="00122708"/>
    <w:rsid w:val="00125283"/>
    <w:rsid w:val="001256CE"/>
    <w:rsid w:val="00127D60"/>
    <w:rsid w:val="00130726"/>
    <w:rsid w:val="00130EE1"/>
    <w:rsid w:val="00132593"/>
    <w:rsid w:val="001325BB"/>
    <w:rsid w:val="00134C3D"/>
    <w:rsid w:val="00134F57"/>
    <w:rsid w:val="001353EF"/>
    <w:rsid w:val="00135B62"/>
    <w:rsid w:val="001362AC"/>
    <w:rsid w:val="00136882"/>
    <w:rsid w:val="00137796"/>
    <w:rsid w:val="001402BB"/>
    <w:rsid w:val="001421F4"/>
    <w:rsid w:val="00142AEE"/>
    <w:rsid w:val="00143016"/>
    <w:rsid w:val="00145E09"/>
    <w:rsid w:val="00146894"/>
    <w:rsid w:val="00147D15"/>
    <w:rsid w:val="00150C29"/>
    <w:rsid w:val="00150D73"/>
    <w:rsid w:val="00151180"/>
    <w:rsid w:val="0015288B"/>
    <w:rsid w:val="001529F2"/>
    <w:rsid w:val="00157B19"/>
    <w:rsid w:val="00157DFE"/>
    <w:rsid w:val="001625DE"/>
    <w:rsid w:val="0016398B"/>
    <w:rsid w:val="0016562E"/>
    <w:rsid w:val="0016703A"/>
    <w:rsid w:val="0016777B"/>
    <w:rsid w:val="00173800"/>
    <w:rsid w:val="001754D0"/>
    <w:rsid w:val="00176FDD"/>
    <w:rsid w:val="001772AB"/>
    <w:rsid w:val="001827AB"/>
    <w:rsid w:val="00183C39"/>
    <w:rsid w:val="00184F48"/>
    <w:rsid w:val="00191CC4"/>
    <w:rsid w:val="00192D84"/>
    <w:rsid w:val="00193882"/>
    <w:rsid w:val="001938E6"/>
    <w:rsid w:val="00195EDC"/>
    <w:rsid w:val="001A0B97"/>
    <w:rsid w:val="001A10EF"/>
    <w:rsid w:val="001A1727"/>
    <w:rsid w:val="001A25DD"/>
    <w:rsid w:val="001A2C4B"/>
    <w:rsid w:val="001A3CF9"/>
    <w:rsid w:val="001A461C"/>
    <w:rsid w:val="001A6A51"/>
    <w:rsid w:val="001B146B"/>
    <w:rsid w:val="001B1647"/>
    <w:rsid w:val="001B2959"/>
    <w:rsid w:val="001B2AE6"/>
    <w:rsid w:val="001B2BAC"/>
    <w:rsid w:val="001B3A10"/>
    <w:rsid w:val="001B576F"/>
    <w:rsid w:val="001B5A09"/>
    <w:rsid w:val="001B6D96"/>
    <w:rsid w:val="001B6FB6"/>
    <w:rsid w:val="001B700D"/>
    <w:rsid w:val="001C68E4"/>
    <w:rsid w:val="001C71EC"/>
    <w:rsid w:val="001D0947"/>
    <w:rsid w:val="001D0F21"/>
    <w:rsid w:val="001D15AD"/>
    <w:rsid w:val="001D2545"/>
    <w:rsid w:val="001D304A"/>
    <w:rsid w:val="001D345E"/>
    <w:rsid w:val="001D422D"/>
    <w:rsid w:val="001D6077"/>
    <w:rsid w:val="001E1F71"/>
    <w:rsid w:val="001E5807"/>
    <w:rsid w:val="001E71C9"/>
    <w:rsid w:val="001F1FE9"/>
    <w:rsid w:val="001F5C21"/>
    <w:rsid w:val="001F5C97"/>
    <w:rsid w:val="00201266"/>
    <w:rsid w:val="00201390"/>
    <w:rsid w:val="00202044"/>
    <w:rsid w:val="00202B09"/>
    <w:rsid w:val="00202DD1"/>
    <w:rsid w:val="00204B98"/>
    <w:rsid w:val="00205EFC"/>
    <w:rsid w:val="00206D30"/>
    <w:rsid w:val="002105F4"/>
    <w:rsid w:val="00211464"/>
    <w:rsid w:val="0021214E"/>
    <w:rsid w:val="00212BEF"/>
    <w:rsid w:val="00212FDF"/>
    <w:rsid w:val="00213E47"/>
    <w:rsid w:val="00223BB9"/>
    <w:rsid w:val="00224C73"/>
    <w:rsid w:val="00225C7D"/>
    <w:rsid w:val="00227C7C"/>
    <w:rsid w:val="00227F6C"/>
    <w:rsid w:val="0023116A"/>
    <w:rsid w:val="0023243D"/>
    <w:rsid w:val="00234045"/>
    <w:rsid w:val="00234066"/>
    <w:rsid w:val="0023490A"/>
    <w:rsid w:val="00235329"/>
    <w:rsid w:val="00235AF2"/>
    <w:rsid w:val="00236F00"/>
    <w:rsid w:val="00240271"/>
    <w:rsid w:val="0024138B"/>
    <w:rsid w:val="00241C79"/>
    <w:rsid w:val="00250ADA"/>
    <w:rsid w:val="00252A65"/>
    <w:rsid w:val="00254697"/>
    <w:rsid w:val="002569C4"/>
    <w:rsid w:val="002604FF"/>
    <w:rsid w:val="002620DC"/>
    <w:rsid w:val="00263185"/>
    <w:rsid w:val="00263C0E"/>
    <w:rsid w:val="00264F70"/>
    <w:rsid w:val="0026531E"/>
    <w:rsid w:val="00265958"/>
    <w:rsid w:val="00266ADA"/>
    <w:rsid w:val="00267FF3"/>
    <w:rsid w:val="0027102E"/>
    <w:rsid w:val="00271164"/>
    <w:rsid w:val="002733E3"/>
    <w:rsid w:val="002748E1"/>
    <w:rsid w:val="00283301"/>
    <w:rsid w:val="002833B3"/>
    <w:rsid w:val="00283600"/>
    <w:rsid w:val="00286584"/>
    <w:rsid w:val="0029115C"/>
    <w:rsid w:val="00291990"/>
    <w:rsid w:val="00292F10"/>
    <w:rsid w:val="0029310E"/>
    <w:rsid w:val="00293B1E"/>
    <w:rsid w:val="002943B4"/>
    <w:rsid w:val="00295DF6"/>
    <w:rsid w:val="002A0EC5"/>
    <w:rsid w:val="002A15FB"/>
    <w:rsid w:val="002A2181"/>
    <w:rsid w:val="002A3419"/>
    <w:rsid w:val="002A58AA"/>
    <w:rsid w:val="002A6D14"/>
    <w:rsid w:val="002B0A66"/>
    <w:rsid w:val="002B380E"/>
    <w:rsid w:val="002B4541"/>
    <w:rsid w:val="002B50AA"/>
    <w:rsid w:val="002B5718"/>
    <w:rsid w:val="002B6C1B"/>
    <w:rsid w:val="002B6CA1"/>
    <w:rsid w:val="002B7378"/>
    <w:rsid w:val="002C0887"/>
    <w:rsid w:val="002C1153"/>
    <w:rsid w:val="002C1C9F"/>
    <w:rsid w:val="002C2807"/>
    <w:rsid w:val="002C2EA7"/>
    <w:rsid w:val="002C717B"/>
    <w:rsid w:val="002C7F59"/>
    <w:rsid w:val="002D1569"/>
    <w:rsid w:val="002D157F"/>
    <w:rsid w:val="002D194A"/>
    <w:rsid w:val="002D493E"/>
    <w:rsid w:val="002D537A"/>
    <w:rsid w:val="002D7303"/>
    <w:rsid w:val="002D7CEF"/>
    <w:rsid w:val="002E29FB"/>
    <w:rsid w:val="002E3B30"/>
    <w:rsid w:val="002E7C38"/>
    <w:rsid w:val="002F0125"/>
    <w:rsid w:val="002F093D"/>
    <w:rsid w:val="002F0B02"/>
    <w:rsid w:val="002F2349"/>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0E75"/>
    <w:rsid w:val="00321810"/>
    <w:rsid w:val="00321DD2"/>
    <w:rsid w:val="003221D6"/>
    <w:rsid w:val="00322C51"/>
    <w:rsid w:val="00323138"/>
    <w:rsid w:val="00323C97"/>
    <w:rsid w:val="00325CB5"/>
    <w:rsid w:val="00325E1B"/>
    <w:rsid w:val="003277CB"/>
    <w:rsid w:val="003320DC"/>
    <w:rsid w:val="00335D77"/>
    <w:rsid w:val="00336AF4"/>
    <w:rsid w:val="00340747"/>
    <w:rsid w:val="00344F31"/>
    <w:rsid w:val="003462EE"/>
    <w:rsid w:val="00351181"/>
    <w:rsid w:val="003557FC"/>
    <w:rsid w:val="00356589"/>
    <w:rsid w:val="0035781F"/>
    <w:rsid w:val="00357D38"/>
    <w:rsid w:val="003638E0"/>
    <w:rsid w:val="00366338"/>
    <w:rsid w:val="00367DA1"/>
    <w:rsid w:val="00373EF5"/>
    <w:rsid w:val="00375362"/>
    <w:rsid w:val="00375757"/>
    <w:rsid w:val="003759E9"/>
    <w:rsid w:val="003779D8"/>
    <w:rsid w:val="00380871"/>
    <w:rsid w:val="00381A8A"/>
    <w:rsid w:val="0038235C"/>
    <w:rsid w:val="00382968"/>
    <w:rsid w:val="0038482B"/>
    <w:rsid w:val="00384E4F"/>
    <w:rsid w:val="00384ECD"/>
    <w:rsid w:val="0039276D"/>
    <w:rsid w:val="00393417"/>
    <w:rsid w:val="00393DC5"/>
    <w:rsid w:val="0039652E"/>
    <w:rsid w:val="00396F4E"/>
    <w:rsid w:val="003A12E4"/>
    <w:rsid w:val="003A181E"/>
    <w:rsid w:val="003A24AF"/>
    <w:rsid w:val="003A390B"/>
    <w:rsid w:val="003A4E96"/>
    <w:rsid w:val="003B0CE5"/>
    <w:rsid w:val="003B11E9"/>
    <w:rsid w:val="003B1858"/>
    <w:rsid w:val="003B2C38"/>
    <w:rsid w:val="003B3C7D"/>
    <w:rsid w:val="003B3F60"/>
    <w:rsid w:val="003B6108"/>
    <w:rsid w:val="003B7B33"/>
    <w:rsid w:val="003B7C78"/>
    <w:rsid w:val="003C0635"/>
    <w:rsid w:val="003C2D67"/>
    <w:rsid w:val="003C3A1C"/>
    <w:rsid w:val="003C5283"/>
    <w:rsid w:val="003C7374"/>
    <w:rsid w:val="003D1283"/>
    <w:rsid w:val="003D12E2"/>
    <w:rsid w:val="003D337C"/>
    <w:rsid w:val="003D4274"/>
    <w:rsid w:val="003D7CB6"/>
    <w:rsid w:val="003E223F"/>
    <w:rsid w:val="003E2ECF"/>
    <w:rsid w:val="003E4B24"/>
    <w:rsid w:val="003E5AB2"/>
    <w:rsid w:val="003E5BC2"/>
    <w:rsid w:val="003E7AC5"/>
    <w:rsid w:val="003F12C2"/>
    <w:rsid w:val="003F1732"/>
    <w:rsid w:val="003F1ED9"/>
    <w:rsid w:val="003F2143"/>
    <w:rsid w:val="003F3DAC"/>
    <w:rsid w:val="003F6A43"/>
    <w:rsid w:val="004018B8"/>
    <w:rsid w:val="00401B90"/>
    <w:rsid w:val="004044A1"/>
    <w:rsid w:val="00404A1E"/>
    <w:rsid w:val="004058E9"/>
    <w:rsid w:val="00407DBC"/>
    <w:rsid w:val="00410D46"/>
    <w:rsid w:val="00411286"/>
    <w:rsid w:val="00411C74"/>
    <w:rsid w:val="00413A29"/>
    <w:rsid w:val="00413C09"/>
    <w:rsid w:val="00414293"/>
    <w:rsid w:val="00415C32"/>
    <w:rsid w:val="00415EF7"/>
    <w:rsid w:val="004161DD"/>
    <w:rsid w:val="0042132E"/>
    <w:rsid w:val="00423105"/>
    <w:rsid w:val="004264CF"/>
    <w:rsid w:val="00426C1E"/>
    <w:rsid w:val="00426C75"/>
    <w:rsid w:val="00426EC6"/>
    <w:rsid w:val="00427D19"/>
    <w:rsid w:val="0043081A"/>
    <w:rsid w:val="00435C05"/>
    <w:rsid w:val="00437BA2"/>
    <w:rsid w:val="004436A2"/>
    <w:rsid w:val="00444F19"/>
    <w:rsid w:val="00445AFD"/>
    <w:rsid w:val="00445C7B"/>
    <w:rsid w:val="00445DD2"/>
    <w:rsid w:val="004461C4"/>
    <w:rsid w:val="00450926"/>
    <w:rsid w:val="00453CD3"/>
    <w:rsid w:val="00453E3C"/>
    <w:rsid w:val="004546D2"/>
    <w:rsid w:val="00457441"/>
    <w:rsid w:val="00462130"/>
    <w:rsid w:val="00462E2C"/>
    <w:rsid w:val="004648A0"/>
    <w:rsid w:val="00465E78"/>
    <w:rsid w:val="004661EE"/>
    <w:rsid w:val="00466F89"/>
    <w:rsid w:val="00471315"/>
    <w:rsid w:val="00473D6B"/>
    <w:rsid w:val="004740A6"/>
    <w:rsid w:val="004743F7"/>
    <w:rsid w:val="0047466A"/>
    <w:rsid w:val="0047591B"/>
    <w:rsid w:val="00476677"/>
    <w:rsid w:val="004772CD"/>
    <w:rsid w:val="004801EE"/>
    <w:rsid w:val="00486FEA"/>
    <w:rsid w:val="00491C82"/>
    <w:rsid w:val="00492766"/>
    <w:rsid w:val="00496B67"/>
    <w:rsid w:val="0049769A"/>
    <w:rsid w:val="00497C91"/>
    <w:rsid w:val="00497F6D"/>
    <w:rsid w:val="004A0AF3"/>
    <w:rsid w:val="004A1E90"/>
    <w:rsid w:val="004A2038"/>
    <w:rsid w:val="004A275F"/>
    <w:rsid w:val="004A517D"/>
    <w:rsid w:val="004A65BF"/>
    <w:rsid w:val="004B1A92"/>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5EB3"/>
    <w:rsid w:val="004F6545"/>
    <w:rsid w:val="004F6809"/>
    <w:rsid w:val="004F7F00"/>
    <w:rsid w:val="00506819"/>
    <w:rsid w:val="00506B6E"/>
    <w:rsid w:val="005077D7"/>
    <w:rsid w:val="00511D18"/>
    <w:rsid w:val="00513133"/>
    <w:rsid w:val="00515910"/>
    <w:rsid w:val="00515B9A"/>
    <w:rsid w:val="0051785F"/>
    <w:rsid w:val="0052019C"/>
    <w:rsid w:val="005205D7"/>
    <w:rsid w:val="005231A9"/>
    <w:rsid w:val="005233C8"/>
    <w:rsid w:val="005247A7"/>
    <w:rsid w:val="005269A2"/>
    <w:rsid w:val="00526D84"/>
    <w:rsid w:val="005278C8"/>
    <w:rsid w:val="0053069E"/>
    <w:rsid w:val="00532D93"/>
    <w:rsid w:val="005331FA"/>
    <w:rsid w:val="00536EAA"/>
    <w:rsid w:val="005408C4"/>
    <w:rsid w:val="0054165A"/>
    <w:rsid w:val="00542E9F"/>
    <w:rsid w:val="0054390C"/>
    <w:rsid w:val="00544E81"/>
    <w:rsid w:val="005465D6"/>
    <w:rsid w:val="00550192"/>
    <w:rsid w:val="00551F7C"/>
    <w:rsid w:val="005523C6"/>
    <w:rsid w:val="0055380C"/>
    <w:rsid w:val="00553912"/>
    <w:rsid w:val="00554276"/>
    <w:rsid w:val="00557B7A"/>
    <w:rsid w:val="00560355"/>
    <w:rsid w:val="00563B8A"/>
    <w:rsid w:val="00566A0B"/>
    <w:rsid w:val="005725D8"/>
    <w:rsid w:val="005726B3"/>
    <w:rsid w:val="00572752"/>
    <w:rsid w:val="005746EB"/>
    <w:rsid w:val="0057566E"/>
    <w:rsid w:val="00576F32"/>
    <w:rsid w:val="00581039"/>
    <w:rsid w:val="00581DCF"/>
    <w:rsid w:val="0058366A"/>
    <w:rsid w:val="005837D3"/>
    <w:rsid w:val="00584784"/>
    <w:rsid w:val="00584D22"/>
    <w:rsid w:val="00586849"/>
    <w:rsid w:val="00587B52"/>
    <w:rsid w:val="00587BBF"/>
    <w:rsid w:val="0059279E"/>
    <w:rsid w:val="00593FAC"/>
    <w:rsid w:val="00594ABF"/>
    <w:rsid w:val="00596660"/>
    <w:rsid w:val="0059686D"/>
    <w:rsid w:val="005A0B23"/>
    <w:rsid w:val="005A28A0"/>
    <w:rsid w:val="005A2C3A"/>
    <w:rsid w:val="005A3AE2"/>
    <w:rsid w:val="005A4637"/>
    <w:rsid w:val="005A4AD6"/>
    <w:rsid w:val="005A53FE"/>
    <w:rsid w:val="005A6117"/>
    <w:rsid w:val="005A675C"/>
    <w:rsid w:val="005A6A07"/>
    <w:rsid w:val="005B096E"/>
    <w:rsid w:val="005B142A"/>
    <w:rsid w:val="005B2FD5"/>
    <w:rsid w:val="005B32CF"/>
    <w:rsid w:val="005B3936"/>
    <w:rsid w:val="005B430C"/>
    <w:rsid w:val="005B44FF"/>
    <w:rsid w:val="005B6F90"/>
    <w:rsid w:val="005B7029"/>
    <w:rsid w:val="005B725F"/>
    <w:rsid w:val="005B78E3"/>
    <w:rsid w:val="005C153F"/>
    <w:rsid w:val="005C30B1"/>
    <w:rsid w:val="005C46F7"/>
    <w:rsid w:val="005C4BDE"/>
    <w:rsid w:val="005D2530"/>
    <w:rsid w:val="005D354E"/>
    <w:rsid w:val="005D3D1E"/>
    <w:rsid w:val="005D3D6B"/>
    <w:rsid w:val="005D463D"/>
    <w:rsid w:val="005D5F4D"/>
    <w:rsid w:val="005D6E55"/>
    <w:rsid w:val="005E0EC7"/>
    <w:rsid w:val="005E3328"/>
    <w:rsid w:val="005E3FC7"/>
    <w:rsid w:val="005F0340"/>
    <w:rsid w:val="005F0435"/>
    <w:rsid w:val="005F26F2"/>
    <w:rsid w:val="005F3EC7"/>
    <w:rsid w:val="005F63CE"/>
    <w:rsid w:val="005F754B"/>
    <w:rsid w:val="0060099B"/>
    <w:rsid w:val="00601F45"/>
    <w:rsid w:val="00602840"/>
    <w:rsid w:val="00602B01"/>
    <w:rsid w:val="00602C37"/>
    <w:rsid w:val="006031DA"/>
    <w:rsid w:val="00605272"/>
    <w:rsid w:val="00605C69"/>
    <w:rsid w:val="006072BB"/>
    <w:rsid w:val="00607579"/>
    <w:rsid w:val="00610E61"/>
    <w:rsid w:val="00611452"/>
    <w:rsid w:val="006159EE"/>
    <w:rsid w:val="00615C1B"/>
    <w:rsid w:val="00617402"/>
    <w:rsid w:val="006211B0"/>
    <w:rsid w:val="006217F0"/>
    <w:rsid w:val="00622EC2"/>
    <w:rsid w:val="00626A21"/>
    <w:rsid w:val="00627A31"/>
    <w:rsid w:val="006316C7"/>
    <w:rsid w:val="0063228A"/>
    <w:rsid w:val="00632F4D"/>
    <w:rsid w:val="006334A0"/>
    <w:rsid w:val="006337F4"/>
    <w:rsid w:val="00633DBE"/>
    <w:rsid w:val="00635B71"/>
    <w:rsid w:val="00643151"/>
    <w:rsid w:val="00643B81"/>
    <w:rsid w:val="006448EA"/>
    <w:rsid w:val="00646753"/>
    <w:rsid w:val="00646EB3"/>
    <w:rsid w:val="00647059"/>
    <w:rsid w:val="00650CA0"/>
    <w:rsid w:val="00651287"/>
    <w:rsid w:val="006527BE"/>
    <w:rsid w:val="00653106"/>
    <w:rsid w:val="006539AD"/>
    <w:rsid w:val="0065560B"/>
    <w:rsid w:val="00656D64"/>
    <w:rsid w:val="00657987"/>
    <w:rsid w:val="00660B45"/>
    <w:rsid w:val="00663058"/>
    <w:rsid w:val="00666AAC"/>
    <w:rsid w:val="006748BA"/>
    <w:rsid w:val="00676AE5"/>
    <w:rsid w:val="0068193F"/>
    <w:rsid w:val="006819B4"/>
    <w:rsid w:val="00682314"/>
    <w:rsid w:val="006854BE"/>
    <w:rsid w:val="00686C96"/>
    <w:rsid w:val="0068711E"/>
    <w:rsid w:val="0069044F"/>
    <w:rsid w:val="00692D80"/>
    <w:rsid w:val="00692F2C"/>
    <w:rsid w:val="00693600"/>
    <w:rsid w:val="0069473F"/>
    <w:rsid w:val="006955E2"/>
    <w:rsid w:val="006A1865"/>
    <w:rsid w:val="006A3637"/>
    <w:rsid w:val="006A4116"/>
    <w:rsid w:val="006A582C"/>
    <w:rsid w:val="006A7F68"/>
    <w:rsid w:val="006B0736"/>
    <w:rsid w:val="006B0A3E"/>
    <w:rsid w:val="006B1B0C"/>
    <w:rsid w:val="006B208C"/>
    <w:rsid w:val="006B210A"/>
    <w:rsid w:val="006B302A"/>
    <w:rsid w:val="006B4311"/>
    <w:rsid w:val="006B4D96"/>
    <w:rsid w:val="006B5180"/>
    <w:rsid w:val="006B70A3"/>
    <w:rsid w:val="006B7105"/>
    <w:rsid w:val="006C0ED8"/>
    <w:rsid w:val="006C1914"/>
    <w:rsid w:val="006C628A"/>
    <w:rsid w:val="006C631C"/>
    <w:rsid w:val="006D2219"/>
    <w:rsid w:val="006D66E7"/>
    <w:rsid w:val="006D7F08"/>
    <w:rsid w:val="006E2985"/>
    <w:rsid w:val="006F2EA5"/>
    <w:rsid w:val="006F3127"/>
    <w:rsid w:val="0070010B"/>
    <w:rsid w:val="00701ABE"/>
    <w:rsid w:val="007048CD"/>
    <w:rsid w:val="007050DA"/>
    <w:rsid w:val="0070792D"/>
    <w:rsid w:val="0071074A"/>
    <w:rsid w:val="007108B5"/>
    <w:rsid w:val="00710E8D"/>
    <w:rsid w:val="007117B5"/>
    <w:rsid w:val="00713199"/>
    <w:rsid w:val="007136E1"/>
    <w:rsid w:val="0071387F"/>
    <w:rsid w:val="007140DC"/>
    <w:rsid w:val="00715CDC"/>
    <w:rsid w:val="00716833"/>
    <w:rsid w:val="00716B9C"/>
    <w:rsid w:val="0071709A"/>
    <w:rsid w:val="00721A91"/>
    <w:rsid w:val="00724052"/>
    <w:rsid w:val="0073325D"/>
    <w:rsid w:val="00733B90"/>
    <w:rsid w:val="00734D78"/>
    <w:rsid w:val="007369EC"/>
    <w:rsid w:val="007379CE"/>
    <w:rsid w:val="007404A3"/>
    <w:rsid w:val="00741959"/>
    <w:rsid w:val="007422D1"/>
    <w:rsid w:val="007475F3"/>
    <w:rsid w:val="00750293"/>
    <w:rsid w:val="00751924"/>
    <w:rsid w:val="007521D3"/>
    <w:rsid w:val="007549D8"/>
    <w:rsid w:val="00763947"/>
    <w:rsid w:val="007662B7"/>
    <w:rsid w:val="00766BC0"/>
    <w:rsid w:val="0076765A"/>
    <w:rsid w:val="00770886"/>
    <w:rsid w:val="00771151"/>
    <w:rsid w:val="00774FC3"/>
    <w:rsid w:val="0077677B"/>
    <w:rsid w:val="007820C2"/>
    <w:rsid w:val="00783077"/>
    <w:rsid w:val="00790008"/>
    <w:rsid w:val="007913F6"/>
    <w:rsid w:val="0079174B"/>
    <w:rsid w:val="007921AE"/>
    <w:rsid w:val="00793717"/>
    <w:rsid w:val="00793834"/>
    <w:rsid w:val="00794853"/>
    <w:rsid w:val="00794E4F"/>
    <w:rsid w:val="00795D96"/>
    <w:rsid w:val="00796363"/>
    <w:rsid w:val="007A0CEA"/>
    <w:rsid w:val="007A0DD5"/>
    <w:rsid w:val="007A1768"/>
    <w:rsid w:val="007A249F"/>
    <w:rsid w:val="007A4F86"/>
    <w:rsid w:val="007A5561"/>
    <w:rsid w:val="007B042B"/>
    <w:rsid w:val="007B4255"/>
    <w:rsid w:val="007B4BB9"/>
    <w:rsid w:val="007B5DEA"/>
    <w:rsid w:val="007B734D"/>
    <w:rsid w:val="007B7D2B"/>
    <w:rsid w:val="007C07FC"/>
    <w:rsid w:val="007C0BA6"/>
    <w:rsid w:val="007C2B3C"/>
    <w:rsid w:val="007D5B95"/>
    <w:rsid w:val="007D5C61"/>
    <w:rsid w:val="007D6B6A"/>
    <w:rsid w:val="007D7E5B"/>
    <w:rsid w:val="007E2C3B"/>
    <w:rsid w:val="007E313E"/>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06A5E"/>
    <w:rsid w:val="00810953"/>
    <w:rsid w:val="00811920"/>
    <w:rsid w:val="00812AD6"/>
    <w:rsid w:val="00815859"/>
    <w:rsid w:val="008171B9"/>
    <w:rsid w:val="00824502"/>
    <w:rsid w:val="00825083"/>
    <w:rsid w:val="00825D3A"/>
    <w:rsid w:val="008262AD"/>
    <w:rsid w:val="0082793F"/>
    <w:rsid w:val="00831C91"/>
    <w:rsid w:val="00833593"/>
    <w:rsid w:val="0083768F"/>
    <w:rsid w:val="00841D03"/>
    <w:rsid w:val="00841F4F"/>
    <w:rsid w:val="00842105"/>
    <w:rsid w:val="008422A0"/>
    <w:rsid w:val="008442F6"/>
    <w:rsid w:val="00845DBF"/>
    <w:rsid w:val="0084601F"/>
    <w:rsid w:val="008464F9"/>
    <w:rsid w:val="00847CDA"/>
    <w:rsid w:val="00850DC9"/>
    <w:rsid w:val="00851495"/>
    <w:rsid w:val="00854D4A"/>
    <w:rsid w:val="00855557"/>
    <w:rsid w:val="00863A0C"/>
    <w:rsid w:val="00866064"/>
    <w:rsid w:val="00867AA0"/>
    <w:rsid w:val="00870AB9"/>
    <w:rsid w:val="00871ED7"/>
    <w:rsid w:val="008729CA"/>
    <w:rsid w:val="00873548"/>
    <w:rsid w:val="00873556"/>
    <w:rsid w:val="00873F95"/>
    <w:rsid w:val="00877562"/>
    <w:rsid w:val="008776C8"/>
    <w:rsid w:val="0087793D"/>
    <w:rsid w:val="00880733"/>
    <w:rsid w:val="00884F14"/>
    <w:rsid w:val="008870F1"/>
    <w:rsid w:val="00887EB7"/>
    <w:rsid w:val="00891102"/>
    <w:rsid w:val="00893491"/>
    <w:rsid w:val="008937C6"/>
    <w:rsid w:val="00893B81"/>
    <w:rsid w:val="00897E2E"/>
    <w:rsid w:val="008A135E"/>
    <w:rsid w:val="008A20ED"/>
    <w:rsid w:val="008A225D"/>
    <w:rsid w:val="008A31B8"/>
    <w:rsid w:val="008A3943"/>
    <w:rsid w:val="008A7013"/>
    <w:rsid w:val="008B1A21"/>
    <w:rsid w:val="008B464B"/>
    <w:rsid w:val="008C1858"/>
    <w:rsid w:val="008C2044"/>
    <w:rsid w:val="008C25AC"/>
    <w:rsid w:val="008C25E1"/>
    <w:rsid w:val="008C60D4"/>
    <w:rsid w:val="008C6DF6"/>
    <w:rsid w:val="008C7E9D"/>
    <w:rsid w:val="008D0FBF"/>
    <w:rsid w:val="008D1578"/>
    <w:rsid w:val="008D1EF1"/>
    <w:rsid w:val="008D2BFE"/>
    <w:rsid w:val="008D668F"/>
    <w:rsid w:val="008E0D20"/>
    <w:rsid w:val="008E3906"/>
    <w:rsid w:val="008E56FA"/>
    <w:rsid w:val="008E5F5F"/>
    <w:rsid w:val="008E6E8D"/>
    <w:rsid w:val="008E7A29"/>
    <w:rsid w:val="008F066A"/>
    <w:rsid w:val="008F22AE"/>
    <w:rsid w:val="008F3F88"/>
    <w:rsid w:val="008F72C4"/>
    <w:rsid w:val="00900EAF"/>
    <w:rsid w:val="00901366"/>
    <w:rsid w:val="00901E0B"/>
    <w:rsid w:val="009034B1"/>
    <w:rsid w:val="00905B88"/>
    <w:rsid w:val="00906289"/>
    <w:rsid w:val="00910295"/>
    <w:rsid w:val="009202E0"/>
    <w:rsid w:val="009215E6"/>
    <w:rsid w:val="009223D1"/>
    <w:rsid w:val="00922C9E"/>
    <w:rsid w:val="00923318"/>
    <w:rsid w:val="00923495"/>
    <w:rsid w:val="00924F96"/>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455"/>
    <w:rsid w:val="00957B66"/>
    <w:rsid w:val="009631FB"/>
    <w:rsid w:val="0096497B"/>
    <w:rsid w:val="00964B62"/>
    <w:rsid w:val="00966DB1"/>
    <w:rsid w:val="00967F80"/>
    <w:rsid w:val="00971CC6"/>
    <w:rsid w:val="00972FB6"/>
    <w:rsid w:val="00975BD2"/>
    <w:rsid w:val="009770D0"/>
    <w:rsid w:val="009902A8"/>
    <w:rsid w:val="0099051B"/>
    <w:rsid w:val="00990F1B"/>
    <w:rsid w:val="00991AF4"/>
    <w:rsid w:val="00994CD2"/>
    <w:rsid w:val="00996341"/>
    <w:rsid w:val="00996388"/>
    <w:rsid w:val="009A15E4"/>
    <w:rsid w:val="009A1799"/>
    <w:rsid w:val="009A22D9"/>
    <w:rsid w:val="009A325D"/>
    <w:rsid w:val="009A4D4D"/>
    <w:rsid w:val="009A6081"/>
    <w:rsid w:val="009B5DEF"/>
    <w:rsid w:val="009B6EA4"/>
    <w:rsid w:val="009C09C3"/>
    <w:rsid w:val="009C239A"/>
    <w:rsid w:val="009C247F"/>
    <w:rsid w:val="009C2D36"/>
    <w:rsid w:val="009D2F89"/>
    <w:rsid w:val="009D69C4"/>
    <w:rsid w:val="009E076C"/>
    <w:rsid w:val="009E178C"/>
    <w:rsid w:val="009E2D7E"/>
    <w:rsid w:val="009E44D7"/>
    <w:rsid w:val="009E6CCE"/>
    <w:rsid w:val="009E73DF"/>
    <w:rsid w:val="009E7B4E"/>
    <w:rsid w:val="009F018A"/>
    <w:rsid w:val="009F0BD5"/>
    <w:rsid w:val="009F2AD3"/>
    <w:rsid w:val="009F4FD1"/>
    <w:rsid w:val="009F683C"/>
    <w:rsid w:val="009F72EB"/>
    <w:rsid w:val="009F7E50"/>
    <w:rsid w:val="00A01C21"/>
    <w:rsid w:val="00A021F5"/>
    <w:rsid w:val="00A02F8D"/>
    <w:rsid w:val="00A0560B"/>
    <w:rsid w:val="00A05FF8"/>
    <w:rsid w:val="00A11E12"/>
    <w:rsid w:val="00A1292F"/>
    <w:rsid w:val="00A1754B"/>
    <w:rsid w:val="00A21E26"/>
    <w:rsid w:val="00A248A5"/>
    <w:rsid w:val="00A30082"/>
    <w:rsid w:val="00A31B5D"/>
    <w:rsid w:val="00A33201"/>
    <w:rsid w:val="00A353C0"/>
    <w:rsid w:val="00A35B42"/>
    <w:rsid w:val="00A404EC"/>
    <w:rsid w:val="00A417D0"/>
    <w:rsid w:val="00A42012"/>
    <w:rsid w:val="00A42CB9"/>
    <w:rsid w:val="00A43088"/>
    <w:rsid w:val="00A434E1"/>
    <w:rsid w:val="00A4628A"/>
    <w:rsid w:val="00A4684C"/>
    <w:rsid w:val="00A5098A"/>
    <w:rsid w:val="00A5424B"/>
    <w:rsid w:val="00A56C9E"/>
    <w:rsid w:val="00A57A38"/>
    <w:rsid w:val="00A57F48"/>
    <w:rsid w:val="00A60446"/>
    <w:rsid w:val="00A60C24"/>
    <w:rsid w:val="00A62B9D"/>
    <w:rsid w:val="00A63502"/>
    <w:rsid w:val="00A64243"/>
    <w:rsid w:val="00A6426C"/>
    <w:rsid w:val="00A6537B"/>
    <w:rsid w:val="00A67D1B"/>
    <w:rsid w:val="00A7079D"/>
    <w:rsid w:val="00A707B7"/>
    <w:rsid w:val="00A73995"/>
    <w:rsid w:val="00A75797"/>
    <w:rsid w:val="00A75865"/>
    <w:rsid w:val="00A7629F"/>
    <w:rsid w:val="00A76B23"/>
    <w:rsid w:val="00A76E2D"/>
    <w:rsid w:val="00A77E9D"/>
    <w:rsid w:val="00A83C28"/>
    <w:rsid w:val="00A84928"/>
    <w:rsid w:val="00A852A4"/>
    <w:rsid w:val="00A85D0F"/>
    <w:rsid w:val="00A866BA"/>
    <w:rsid w:val="00A86D2D"/>
    <w:rsid w:val="00A86F68"/>
    <w:rsid w:val="00A948A6"/>
    <w:rsid w:val="00A953BF"/>
    <w:rsid w:val="00AA263C"/>
    <w:rsid w:val="00AA426F"/>
    <w:rsid w:val="00AA49B3"/>
    <w:rsid w:val="00AB1868"/>
    <w:rsid w:val="00AB1A60"/>
    <w:rsid w:val="00AB2D7A"/>
    <w:rsid w:val="00AB4C28"/>
    <w:rsid w:val="00AB5EED"/>
    <w:rsid w:val="00AB75AD"/>
    <w:rsid w:val="00AB7753"/>
    <w:rsid w:val="00AC13B2"/>
    <w:rsid w:val="00AC2D75"/>
    <w:rsid w:val="00AC53A7"/>
    <w:rsid w:val="00AC7F47"/>
    <w:rsid w:val="00AD059C"/>
    <w:rsid w:val="00AD15CA"/>
    <w:rsid w:val="00AD2EF6"/>
    <w:rsid w:val="00AD5F1A"/>
    <w:rsid w:val="00AD66E4"/>
    <w:rsid w:val="00AD7406"/>
    <w:rsid w:val="00AE204A"/>
    <w:rsid w:val="00AE3D5C"/>
    <w:rsid w:val="00AE4B96"/>
    <w:rsid w:val="00AE5C0F"/>
    <w:rsid w:val="00AE5ED8"/>
    <w:rsid w:val="00AF1132"/>
    <w:rsid w:val="00AF2092"/>
    <w:rsid w:val="00AF5F63"/>
    <w:rsid w:val="00B00829"/>
    <w:rsid w:val="00B019E3"/>
    <w:rsid w:val="00B06BBE"/>
    <w:rsid w:val="00B0713C"/>
    <w:rsid w:val="00B12C45"/>
    <w:rsid w:val="00B13E3F"/>
    <w:rsid w:val="00B14016"/>
    <w:rsid w:val="00B14B43"/>
    <w:rsid w:val="00B220E6"/>
    <w:rsid w:val="00B222D6"/>
    <w:rsid w:val="00B2308D"/>
    <w:rsid w:val="00B2388D"/>
    <w:rsid w:val="00B25412"/>
    <w:rsid w:val="00B26FDA"/>
    <w:rsid w:val="00B33B35"/>
    <w:rsid w:val="00B344F8"/>
    <w:rsid w:val="00B4096F"/>
    <w:rsid w:val="00B41584"/>
    <w:rsid w:val="00B43DE5"/>
    <w:rsid w:val="00B46745"/>
    <w:rsid w:val="00B50BD2"/>
    <w:rsid w:val="00B52ACF"/>
    <w:rsid w:val="00B53A27"/>
    <w:rsid w:val="00B546A3"/>
    <w:rsid w:val="00B54BE9"/>
    <w:rsid w:val="00B5507D"/>
    <w:rsid w:val="00B60A94"/>
    <w:rsid w:val="00B61073"/>
    <w:rsid w:val="00B61E32"/>
    <w:rsid w:val="00B63897"/>
    <w:rsid w:val="00B65DEA"/>
    <w:rsid w:val="00B669C0"/>
    <w:rsid w:val="00B66C43"/>
    <w:rsid w:val="00B72E48"/>
    <w:rsid w:val="00B73083"/>
    <w:rsid w:val="00B73E64"/>
    <w:rsid w:val="00B76D4D"/>
    <w:rsid w:val="00B77373"/>
    <w:rsid w:val="00B839D8"/>
    <w:rsid w:val="00B8502C"/>
    <w:rsid w:val="00B86A0C"/>
    <w:rsid w:val="00B87355"/>
    <w:rsid w:val="00B910D0"/>
    <w:rsid w:val="00B91F1C"/>
    <w:rsid w:val="00B92A1E"/>
    <w:rsid w:val="00B96691"/>
    <w:rsid w:val="00B967AE"/>
    <w:rsid w:val="00BA1F86"/>
    <w:rsid w:val="00BA2888"/>
    <w:rsid w:val="00BA4D45"/>
    <w:rsid w:val="00BA6714"/>
    <w:rsid w:val="00BB0B09"/>
    <w:rsid w:val="00BB13CE"/>
    <w:rsid w:val="00BB16A5"/>
    <w:rsid w:val="00BB2457"/>
    <w:rsid w:val="00BB31DD"/>
    <w:rsid w:val="00BB5486"/>
    <w:rsid w:val="00BB70E2"/>
    <w:rsid w:val="00BB770D"/>
    <w:rsid w:val="00BB7E37"/>
    <w:rsid w:val="00BC0CA1"/>
    <w:rsid w:val="00BC47A2"/>
    <w:rsid w:val="00BD5A17"/>
    <w:rsid w:val="00BE1280"/>
    <w:rsid w:val="00BE178B"/>
    <w:rsid w:val="00BE32BE"/>
    <w:rsid w:val="00BE37C5"/>
    <w:rsid w:val="00BE62D3"/>
    <w:rsid w:val="00BE767E"/>
    <w:rsid w:val="00BF0775"/>
    <w:rsid w:val="00BF1097"/>
    <w:rsid w:val="00BF3444"/>
    <w:rsid w:val="00BF3BD6"/>
    <w:rsid w:val="00BF573F"/>
    <w:rsid w:val="00BF76B8"/>
    <w:rsid w:val="00C05104"/>
    <w:rsid w:val="00C056EE"/>
    <w:rsid w:val="00C07E77"/>
    <w:rsid w:val="00C12507"/>
    <w:rsid w:val="00C144A8"/>
    <w:rsid w:val="00C14605"/>
    <w:rsid w:val="00C14649"/>
    <w:rsid w:val="00C15675"/>
    <w:rsid w:val="00C16E43"/>
    <w:rsid w:val="00C217F8"/>
    <w:rsid w:val="00C21BF3"/>
    <w:rsid w:val="00C220C1"/>
    <w:rsid w:val="00C22A43"/>
    <w:rsid w:val="00C22DE5"/>
    <w:rsid w:val="00C22F02"/>
    <w:rsid w:val="00C22F4D"/>
    <w:rsid w:val="00C255ED"/>
    <w:rsid w:val="00C27CCA"/>
    <w:rsid w:val="00C30C8C"/>
    <w:rsid w:val="00C3168D"/>
    <w:rsid w:val="00C323DC"/>
    <w:rsid w:val="00C32817"/>
    <w:rsid w:val="00C32C2C"/>
    <w:rsid w:val="00C32CA3"/>
    <w:rsid w:val="00C32CF4"/>
    <w:rsid w:val="00C340E1"/>
    <w:rsid w:val="00C346E5"/>
    <w:rsid w:val="00C34AC0"/>
    <w:rsid w:val="00C3504F"/>
    <w:rsid w:val="00C373C2"/>
    <w:rsid w:val="00C422A8"/>
    <w:rsid w:val="00C426A1"/>
    <w:rsid w:val="00C42C59"/>
    <w:rsid w:val="00C45010"/>
    <w:rsid w:val="00C45DE1"/>
    <w:rsid w:val="00C47764"/>
    <w:rsid w:val="00C50297"/>
    <w:rsid w:val="00C55EC4"/>
    <w:rsid w:val="00C57215"/>
    <w:rsid w:val="00C57747"/>
    <w:rsid w:val="00C60481"/>
    <w:rsid w:val="00C6216E"/>
    <w:rsid w:val="00C63F1D"/>
    <w:rsid w:val="00C6436C"/>
    <w:rsid w:val="00C64551"/>
    <w:rsid w:val="00C646AF"/>
    <w:rsid w:val="00C64ECE"/>
    <w:rsid w:val="00C65294"/>
    <w:rsid w:val="00C66579"/>
    <w:rsid w:val="00C67512"/>
    <w:rsid w:val="00C67FF1"/>
    <w:rsid w:val="00C71BE1"/>
    <w:rsid w:val="00C732DE"/>
    <w:rsid w:val="00C732E0"/>
    <w:rsid w:val="00C776D5"/>
    <w:rsid w:val="00C80C28"/>
    <w:rsid w:val="00C8409B"/>
    <w:rsid w:val="00C86CF0"/>
    <w:rsid w:val="00C86D1A"/>
    <w:rsid w:val="00C87CC8"/>
    <w:rsid w:val="00C9283D"/>
    <w:rsid w:val="00C934E1"/>
    <w:rsid w:val="00C9746B"/>
    <w:rsid w:val="00CA0024"/>
    <w:rsid w:val="00CA152E"/>
    <w:rsid w:val="00CA2409"/>
    <w:rsid w:val="00CA4742"/>
    <w:rsid w:val="00CA7344"/>
    <w:rsid w:val="00CA7C96"/>
    <w:rsid w:val="00CB2650"/>
    <w:rsid w:val="00CB2837"/>
    <w:rsid w:val="00CB589E"/>
    <w:rsid w:val="00CB73B8"/>
    <w:rsid w:val="00CC15D6"/>
    <w:rsid w:val="00CC217C"/>
    <w:rsid w:val="00CC4775"/>
    <w:rsid w:val="00CC6E58"/>
    <w:rsid w:val="00CD122D"/>
    <w:rsid w:val="00CD384B"/>
    <w:rsid w:val="00CD4C86"/>
    <w:rsid w:val="00CD4C9C"/>
    <w:rsid w:val="00CD587D"/>
    <w:rsid w:val="00CD7765"/>
    <w:rsid w:val="00CD7D95"/>
    <w:rsid w:val="00CE1454"/>
    <w:rsid w:val="00CE61B7"/>
    <w:rsid w:val="00CE6F16"/>
    <w:rsid w:val="00CE721C"/>
    <w:rsid w:val="00CE739F"/>
    <w:rsid w:val="00CF1DA6"/>
    <w:rsid w:val="00CF26E5"/>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4CC8"/>
    <w:rsid w:val="00D265DD"/>
    <w:rsid w:val="00D26B54"/>
    <w:rsid w:val="00D26BAC"/>
    <w:rsid w:val="00D279FD"/>
    <w:rsid w:val="00D30BCF"/>
    <w:rsid w:val="00D4292A"/>
    <w:rsid w:val="00D44E0B"/>
    <w:rsid w:val="00D46A67"/>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3F9F"/>
    <w:rsid w:val="00D95845"/>
    <w:rsid w:val="00D95BC5"/>
    <w:rsid w:val="00D965C7"/>
    <w:rsid w:val="00D97EFC"/>
    <w:rsid w:val="00DA028B"/>
    <w:rsid w:val="00DA0B36"/>
    <w:rsid w:val="00DA0E0F"/>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741C"/>
    <w:rsid w:val="00DC7DB2"/>
    <w:rsid w:val="00DD2264"/>
    <w:rsid w:val="00DD56F3"/>
    <w:rsid w:val="00DD7A33"/>
    <w:rsid w:val="00DE3F8D"/>
    <w:rsid w:val="00DE6C59"/>
    <w:rsid w:val="00DE7561"/>
    <w:rsid w:val="00DE7E80"/>
    <w:rsid w:val="00DF2EC5"/>
    <w:rsid w:val="00DF3569"/>
    <w:rsid w:val="00DF41E7"/>
    <w:rsid w:val="00DF49B3"/>
    <w:rsid w:val="00DF64FF"/>
    <w:rsid w:val="00DF764F"/>
    <w:rsid w:val="00E00D7A"/>
    <w:rsid w:val="00E00EB8"/>
    <w:rsid w:val="00E03391"/>
    <w:rsid w:val="00E052C1"/>
    <w:rsid w:val="00E13094"/>
    <w:rsid w:val="00E130A8"/>
    <w:rsid w:val="00E15387"/>
    <w:rsid w:val="00E17141"/>
    <w:rsid w:val="00E20468"/>
    <w:rsid w:val="00E21652"/>
    <w:rsid w:val="00E21FCF"/>
    <w:rsid w:val="00E23D98"/>
    <w:rsid w:val="00E23FD0"/>
    <w:rsid w:val="00E300EC"/>
    <w:rsid w:val="00E302D6"/>
    <w:rsid w:val="00E30427"/>
    <w:rsid w:val="00E30A23"/>
    <w:rsid w:val="00E31202"/>
    <w:rsid w:val="00E313A6"/>
    <w:rsid w:val="00E3310A"/>
    <w:rsid w:val="00E33385"/>
    <w:rsid w:val="00E33BEA"/>
    <w:rsid w:val="00E34201"/>
    <w:rsid w:val="00E34FDE"/>
    <w:rsid w:val="00E363AC"/>
    <w:rsid w:val="00E36E28"/>
    <w:rsid w:val="00E378AE"/>
    <w:rsid w:val="00E41AAC"/>
    <w:rsid w:val="00E42307"/>
    <w:rsid w:val="00E42651"/>
    <w:rsid w:val="00E43176"/>
    <w:rsid w:val="00E4495D"/>
    <w:rsid w:val="00E455A0"/>
    <w:rsid w:val="00E45711"/>
    <w:rsid w:val="00E47FE8"/>
    <w:rsid w:val="00E513F2"/>
    <w:rsid w:val="00E518F9"/>
    <w:rsid w:val="00E51AE7"/>
    <w:rsid w:val="00E525AD"/>
    <w:rsid w:val="00E5450E"/>
    <w:rsid w:val="00E549E4"/>
    <w:rsid w:val="00E54E9D"/>
    <w:rsid w:val="00E61331"/>
    <w:rsid w:val="00E61577"/>
    <w:rsid w:val="00E64022"/>
    <w:rsid w:val="00E643D6"/>
    <w:rsid w:val="00E648B9"/>
    <w:rsid w:val="00E64A1F"/>
    <w:rsid w:val="00E71F14"/>
    <w:rsid w:val="00E721D5"/>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6292"/>
    <w:rsid w:val="00EA6A69"/>
    <w:rsid w:val="00EB0188"/>
    <w:rsid w:val="00EB1160"/>
    <w:rsid w:val="00EB7B09"/>
    <w:rsid w:val="00EC00C1"/>
    <w:rsid w:val="00EC0EF0"/>
    <w:rsid w:val="00EC3065"/>
    <w:rsid w:val="00EC6289"/>
    <w:rsid w:val="00ED4B35"/>
    <w:rsid w:val="00ED66D5"/>
    <w:rsid w:val="00EE1F9C"/>
    <w:rsid w:val="00EE31A6"/>
    <w:rsid w:val="00EE5400"/>
    <w:rsid w:val="00EE63E4"/>
    <w:rsid w:val="00EE75B3"/>
    <w:rsid w:val="00EE78E6"/>
    <w:rsid w:val="00EF5CF1"/>
    <w:rsid w:val="00EF7539"/>
    <w:rsid w:val="00EF7F20"/>
    <w:rsid w:val="00EF7F78"/>
    <w:rsid w:val="00F0024A"/>
    <w:rsid w:val="00F00DF8"/>
    <w:rsid w:val="00F01DFF"/>
    <w:rsid w:val="00F034A1"/>
    <w:rsid w:val="00F03ECE"/>
    <w:rsid w:val="00F0773B"/>
    <w:rsid w:val="00F07F63"/>
    <w:rsid w:val="00F1287A"/>
    <w:rsid w:val="00F1399C"/>
    <w:rsid w:val="00F1430C"/>
    <w:rsid w:val="00F1758B"/>
    <w:rsid w:val="00F177DB"/>
    <w:rsid w:val="00F20CAE"/>
    <w:rsid w:val="00F210DB"/>
    <w:rsid w:val="00F214B1"/>
    <w:rsid w:val="00F21F06"/>
    <w:rsid w:val="00F234D7"/>
    <w:rsid w:val="00F24D39"/>
    <w:rsid w:val="00F26BA1"/>
    <w:rsid w:val="00F32A59"/>
    <w:rsid w:val="00F404C3"/>
    <w:rsid w:val="00F42AF1"/>
    <w:rsid w:val="00F42C6A"/>
    <w:rsid w:val="00F43963"/>
    <w:rsid w:val="00F44A2D"/>
    <w:rsid w:val="00F4518D"/>
    <w:rsid w:val="00F46C9E"/>
    <w:rsid w:val="00F500D3"/>
    <w:rsid w:val="00F50958"/>
    <w:rsid w:val="00F52872"/>
    <w:rsid w:val="00F53096"/>
    <w:rsid w:val="00F55083"/>
    <w:rsid w:val="00F55880"/>
    <w:rsid w:val="00F55C11"/>
    <w:rsid w:val="00F55DC7"/>
    <w:rsid w:val="00F6065D"/>
    <w:rsid w:val="00F62E55"/>
    <w:rsid w:val="00F64CCA"/>
    <w:rsid w:val="00F652D7"/>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A1D16"/>
    <w:rsid w:val="00FA2569"/>
    <w:rsid w:val="00FA3AAC"/>
    <w:rsid w:val="00FA5A0A"/>
    <w:rsid w:val="00FA5C3D"/>
    <w:rsid w:val="00FA630D"/>
    <w:rsid w:val="00FA68B3"/>
    <w:rsid w:val="00FB00CA"/>
    <w:rsid w:val="00FB1BEC"/>
    <w:rsid w:val="00FB3A5B"/>
    <w:rsid w:val="00FB4406"/>
    <w:rsid w:val="00FB4935"/>
    <w:rsid w:val="00FB5357"/>
    <w:rsid w:val="00FB5447"/>
    <w:rsid w:val="00FB577C"/>
    <w:rsid w:val="00FB5C32"/>
    <w:rsid w:val="00FB60EE"/>
    <w:rsid w:val="00FB6A53"/>
    <w:rsid w:val="00FC0949"/>
    <w:rsid w:val="00FC2592"/>
    <w:rsid w:val="00FC374B"/>
    <w:rsid w:val="00FC3CCA"/>
    <w:rsid w:val="00FC3F49"/>
    <w:rsid w:val="00FC40E1"/>
    <w:rsid w:val="00FC5950"/>
    <w:rsid w:val="00FD3215"/>
    <w:rsid w:val="00FD7F75"/>
    <w:rsid w:val="00FE14FD"/>
    <w:rsid w:val="00FE161C"/>
    <w:rsid w:val="00FE2ABB"/>
    <w:rsid w:val="00FF0243"/>
    <w:rsid w:val="00FF23D1"/>
    <w:rsid w:val="00FF37A7"/>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971B7619-5D94-4177-B2C6-D5DC9E0C6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basedOn w:val="Normal"/>
    <w:next w:val="Normal"/>
    <w:link w:val="Heading2Char"/>
    <w:rsid w:val="001D15AD"/>
    <w:pPr>
      <w:suppressAutoHyphens/>
      <w:autoSpaceDN w:val="0"/>
      <w:spacing w:after="0" w:line="240" w:lineRule="auto"/>
      <w:ind w:left="900"/>
      <w:jc w:val="both"/>
      <w:textAlignment w:val="baseline"/>
      <w:outlineLvl w:val="1"/>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aliases w:val="Alna"/>
    <w:basedOn w:val="DefaultParagraphFont"/>
    <w:uiPriority w:val="99"/>
    <w:rsid w:val="00191CC4"/>
    <w:rPr>
      <w:rFonts w:cs="Times New Roman"/>
      <w:color w:val="0000FF"/>
      <w:u w:val="single"/>
    </w:rPr>
  </w:style>
  <w:style w:type="table" w:styleId="TableGrid">
    <w:name w:val="Table Grid"/>
    <w:basedOn w:val="TableNorma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character" w:styleId="UnresolvedMention">
    <w:name w:val="Unresolved Mention"/>
    <w:basedOn w:val="DefaultParagraphFont"/>
    <w:uiPriority w:val="99"/>
    <w:semiHidden/>
    <w:unhideWhenUsed/>
    <w:rsid w:val="005269A2"/>
    <w:rPr>
      <w:color w:val="605E5C"/>
      <w:shd w:val="clear" w:color="auto" w:fill="E1DFDD"/>
    </w:rPr>
  </w:style>
  <w:style w:type="paragraph" w:styleId="CommentSubject">
    <w:name w:val="annotation subject"/>
    <w:basedOn w:val="CommentText"/>
    <w:next w:val="CommentText"/>
    <w:link w:val="CommentSubjectChar"/>
    <w:unhideWhenUsed/>
    <w:rsid w:val="0050681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rsid w:val="00506819"/>
    <w:rPr>
      <w:rFonts w:ascii="Times New Roman" w:eastAsia="Times New Roman" w:hAnsi="Times New Roman" w:cs="Times New Roman"/>
      <w:b/>
      <w:bCs/>
      <w:sz w:val="20"/>
      <w:szCs w:val="20"/>
      <w:lang w:val="ru-RU" w:eastAsia="en-US"/>
    </w:rPr>
  </w:style>
  <w:style w:type="character" w:customStyle="1" w:styleId="Heading2Char">
    <w:name w:val="Heading 2 Char"/>
    <w:basedOn w:val="DefaultParagraphFont"/>
    <w:link w:val="Heading2"/>
    <w:rsid w:val="001D15AD"/>
    <w:rPr>
      <w:rFonts w:ascii="Times New Roman" w:eastAsia="Times New Roman" w:hAnsi="Times New Roman" w:cs="Times New Roman"/>
      <w:sz w:val="24"/>
      <w:szCs w:val="24"/>
      <w:lang w:eastAsia="en-US"/>
    </w:rPr>
  </w:style>
  <w:style w:type="numbering" w:customStyle="1" w:styleId="Sraonra2">
    <w:name w:val="Sąrašo nėra2"/>
    <w:next w:val="NoList"/>
    <w:uiPriority w:val="99"/>
    <w:semiHidden/>
    <w:unhideWhenUsed/>
    <w:rsid w:val="001D15AD"/>
  </w:style>
  <w:style w:type="paragraph" w:customStyle="1" w:styleId="CentrBoldm">
    <w:name w:val="CentrBoldm"/>
    <w:basedOn w:val="Normal"/>
    <w:rsid w:val="001D15AD"/>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BodyText2">
    <w:name w:val="Body Text2"/>
    <w:rsid w:val="001D15AD"/>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eastAsia="en-US"/>
    </w:rPr>
  </w:style>
  <w:style w:type="paragraph" w:customStyle="1" w:styleId="Statja">
    <w:name w:val="Statja"/>
    <w:basedOn w:val="Normal"/>
    <w:rsid w:val="001D15AD"/>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DefaultParagraphFont"/>
    <w:rsid w:val="001D15AD"/>
  </w:style>
  <w:style w:type="character" w:customStyle="1" w:styleId="eop">
    <w:name w:val="eop"/>
    <w:basedOn w:val="DefaultParagraphFont"/>
    <w:rsid w:val="001D15AD"/>
  </w:style>
  <w:style w:type="paragraph" w:styleId="Revision">
    <w:name w:val="Revision"/>
    <w:hidden/>
    <w:uiPriority w:val="99"/>
    <w:semiHidden/>
    <w:rsid w:val="001D15AD"/>
    <w:pPr>
      <w:spacing w:after="0" w:line="240" w:lineRule="auto"/>
    </w:pPr>
    <w:rPr>
      <w:rFonts w:ascii="Times New Roman" w:eastAsia="Times New Roman" w:hAnsi="Times New Roman" w:cs="Times New Roman"/>
      <w:sz w:val="24"/>
      <w:szCs w:val="24"/>
      <w:lang w:val="en-GB" w:eastAsia="en-US"/>
    </w:rPr>
  </w:style>
  <w:style w:type="character" w:customStyle="1" w:styleId="UnresolvedMention1">
    <w:name w:val="Unresolved Mention1"/>
    <w:basedOn w:val="DefaultParagraphFont"/>
    <w:uiPriority w:val="99"/>
    <w:semiHidden/>
    <w:unhideWhenUsed/>
    <w:rsid w:val="001D15AD"/>
    <w:rPr>
      <w:color w:val="605E5C"/>
      <w:shd w:val="clear" w:color="auto" w:fill="E1DFDD"/>
    </w:rPr>
  </w:style>
  <w:style w:type="character" w:customStyle="1" w:styleId="Neapdorotaspaminjimas1">
    <w:name w:val="Neapdorotas paminėjimas1"/>
    <w:basedOn w:val="DefaultParagraphFont"/>
    <w:uiPriority w:val="99"/>
    <w:semiHidden/>
    <w:unhideWhenUsed/>
    <w:rsid w:val="001D15AD"/>
    <w:rPr>
      <w:color w:val="605E5C"/>
      <w:shd w:val="clear" w:color="auto" w:fill="E1DFDD"/>
    </w:rPr>
  </w:style>
  <w:style w:type="character" w:customStyle="1" w:styleId="Perirtashipersaitas1">
    <w:name w:val="Peržiūrėtas hipersaitas1"/>
    <w:basedOn w:val="DefaultParagraphFont"/>
    <w:uiPriority w:val="99"/>
    <w:semiHidden/>
    <w:unhideWhenUsed/>
    <w:rsid w:val="001D15AD"/>
    <w:rPr>
      <w:color w:val="954F72"/>
      <w:u w:val="single"/>
    </w:rPr>
  </w:style>
  <w:style w:type="character" w:styleId="FollowedHyperlink">
    <w:name w:val="FollowedHyperlink"/>
    <w:basedOn w:val="DefaultParagraphFont"/>
    <w:uiPriority w:val="99"/>
    <w:semiHidden/>
    <w:unhideWhenUsed/>
    <w:rsid w:val="001D15AD"/>
    <w:rPr>
      <w:color w:val="800080" w:themeColor="followedHyperlink"/>
      <w:u w:val="single"/>
    </w:rPr>
  </w:style>
  <w:style w:type="paragraph" w:customStyle="1" w:styleId="prastasis1">
    <w:name w:val="Įprastasis1"/>
    <w:rsid w:val="001D15AD"/>
    <w:pPr>
      <w:suppressAutoHyphens/>
      <w:autoSpaceDN w:val="0"/>
      <w:spacing w:after="160" w:line="240" w:lineRule="auto"/>
    </w:pPr>
    <w:rPr>
      <w:rFonts w:ascii="Calibri" w:eastAsia="Calibri" w:hAnsi="Calibri" w:cs="Times New Roman"/>
      <w:lang w:val="en-US" w:eastAsia="en-US"/>
    </w:rPr>
  </w:style>
  <w:style w:type="paragraph" w:customStyle="1" w:styleId="Sraopastraipa2">
    <w:name w:val="Sąrašo pastraipa2"/>
    <w:basedOn w:val="prastasis1"/>
    <w:rsid w:val="001D15AD"/>
    <w:pPr>
      <w:spacing w:after="200" w:line="276" w:lineRule="auto"/>
      <w:ind w:left="720"/>
    </w:pPr>
    <w:rPr>
      <w:rFonts w:ascii="Times New Roman" w:hAnsi="Times New Roman"/>
      <w:sz w:val="24"/>
      <w:lang w:val="lt-LT"/>
    </w:rPr>
  </w:style>
  <w:style w:type="character" w:customStyle="1" w:styleId="Numatytasispastraiposriftas1">
    <w:name w:val="Numatytasis pastraipos šriftas1"/>
    <w:rsid w:val="001D15AD"/>
  </w:style>
  <w:style w:type="character" w:customStyle="1" w:styleId="ui-provider">
    <w:name w:val="ui-provider"/>
    <w:basedOn w:val="DefaultParagraphFont"/>
    <w:rsid w:val="00B91F1C"/>
  </w:style>
  <w:style w:type="character" w:customStyle="1" w:styleId="contentpasted4">
    <w:name w:val="contentpasted4"/>
    <w:basedOn w:val="DefaultParagraphFont"/>
    <w:rsid w:val="002B50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 w:id="1951547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askaita.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535BDF10-1BE4-4153-9F20-954441708027}">
  <ds:schemaRefs>
    <ds:schemaRef ds:uri="http://schemas.openxmlformats.org/officeDocument/2006/bibliography"/>
  </ds:schemaRefs>
</ds:datastoreItem>
</file>

<file path=customXml/itemProps3.xml><?xml version="1.0" encoding="utf-8"?>
<ds:datastoreItem xmlns:ds="http://schemas.openxmlformats.org/officeDocument/2006/customXml" ds:itemID="{4B66A65B-F6B8-4DDA-AF8C-84E494CA64CB}"/>
</file>

<file path=customXml/itemProps4.xml><?xml version="1.0" encoding="utf-8"?>
<ds:datastoreItem xmlns:ds="http://schemas.openxmlformats.org/officeDocument/2006/customXml" ds:itemID="{1ED48FA2-F268-4D8A-9E8E-653871E0C99A}">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59991</Words>
  <Characters>34195</Characters>
  <Application>Microsoft Office Word</Application>
  <DocSecurity>0</DocSecurity>
  <Lines>284</Lines>
  <Paragraphs>187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dc:description/>
  <cp:lastModifiedBy>Gintarė Bartusevičiūtė</cp:lastModifiedBy>
  <cp:revision>3</cp:revision>
  <cp:lastPrinted>2019-03-04T13:54:00Z</cp:lastPrinted>
  <dcterms:created xsi:type="dcterms:W3CDTF">2025-06-13T04:11:00Z</dcterms:created>
  <dcterms:modified xsi:type="dcterms:W3CDTF">2025-06-13T06:37:00Z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TaxCatchAll">
    <vt:lpwstr/>
  </property>
  <property fmtid="{D5CDD505-2E9C-101B-9397-08002B2CF9AE}" pid="4" name="lcf76f155ced4ddcb4097134ff3c332f">
    <vt:lpwstr/>
  </property>
  <property fmtid="{D5CDD505-2E9C-101B-9397-08002B2CF9AE}" pid="5" name="MediaServiceImageTags">
    <vt:lpwstr/>
  </property>
</Properties>
</file>